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A51" w:rsidRPr="00544BC1" w:rsidRDefault="00B06A51" w:rsidP="00544BC1">
      <w:pPr>
        <w:pStyle w:val="BodyText"/>
        <w:jc w:val="both"/>
        <w:rPr>
          <w:rFonts w:asciiTheme="minorHAnsi" w:hAnsiTheme="minorHAnsi"/>
          <w:sz w:val="22"/>
          <w:szCs w:val="22"/>
        </w:rPr>
      </w:pPr>
    </w:p>
    <w:p w:rsidR="00B06A51" w:rsidRPr="00544BC1" w:rsidRDefault="00B06A51" w:rsidP="00544BC1">
      <w:pPr>
        <w:pStyle w:val="BodyText"/>
        <w:spacing w:before="5"/>
        <w:jc w:val="both"/>
        <w:rPr>
          <w:rFonts w:asciiTheme="minorHAnsi" w:hAnsiTheme="minorHAnsi"/>
          <w:sz w:val="22"/>
          <w:szCs w:val="22"/>
        </w:rPr>
      </w:pPr>
    </w:p>
    <w:p w:rsidR="00226F0E" w:rsidRPr="00544BC1" w:rsidRDefault="0033334B" w:rsidP="00544BC1">
      <w:pPr>
        <w:pStyle w:val="Heading1"/>
        <w:tabs>
          <w:tab w:val="left" w:pos="1484"/>
          <w:tab w:val="left" w:pos="2535"/>
          <w:tab w:val="left" w:pos="3612"/>
          <w:tab w:val="left" w:pos="4353"/>
          <w:tab w:val="left" w:pos="5776"/>
          <w:tab w:val="left" w:pos="6502"/>
          <w:tab w:val="left" w:pos="7322"/>
        </w:tabs>
        <w:spacing w:before="44"/>
        <w:ind w:right="1137"/>
        <w:jc w:val="both"/>
        <w:rPr>
          <w:rFonts w:asciiTheme="minorHAnsi" w:hAnsiTheme="minorHAnsi"/>
          <w:color w:val="006FC0"/>
          <w:spacing w:val="-2"/>
          <w:sz w:val="36"/>
          <w:szCs w:val="36"/>
        </w:rPr>
      </w:pPr>
      <w:r w:rsidRPr="00544BC1">
        <w:rPr>
          <w:rFonts w:asciiTheme="minorHAnsi" w:hAnsiTheme="minorHAnsi"/>
          <w:noProof/>
          <w:sz w:val="36"/>
          <w:szCs w:val="36"/>
        </w:rPr>
        <w:drawing>
          <wp:anchor distT="0" distB="0" distL="0" distR="0" simplePos="0" relativeHeight="15728640" behindDoc="0" locked="0" layoutInCell="1" allowOverlap="1">
            <wp:simplePos x="0" y="0"/>
            <wp:positionH relativeFrom="page">
              <wp:posOffset>6111875</wp:posOffset>
            </wp:positionH>
            <wp:positionV relativeFrom="paragraph">
              <wp:posOffset>-334262</wp:posOffset>
            </wp:positionV>
            <wp:extent cx="534034" cy="7321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34034" cy="732154"/>
                    </a:xfrm>
                    <a:prstGeom prst="rect">
                      <a:avLst/>
                    </a:prstGeom>
                  </pic:spPr>
                </pic:pic>
              </a:graphicData>
            </a:graphic>
          </wp:anchor>
        </w:drawing>
      </w:r>
      <w:r w:rsidR="00226F0E" w:rsidRPr="00544BC1">
        <w:rPr>
          <w:rFonts w:asciiTheme="minorHAnsi" w:hAnsiTheme="minorHAnsi"/>
          <w:color w:val="006FC0"/>
          <w:spacing w:val="-2"/>
          <w:sz w:val="36"/>
          <w:szCs w:val="36"/>
        </w:rPr>
        <w:t xml:space="preserve">Art and Design </w:t>
      </w:r>
    </w:p>
    <w:p w:rsidR="00E920FB" w:rsidRPr="00544BC1" w:rsidRDefault="00E920FB" w:rsidP="00544BC1">
      <w:pPr>
        <w:pStyle w:val="Heading1"/>
        <w:tabs>
          <w:tab w:val="left" w:pos="1484"/>
          <w:tab w:val="left" w:pos="2535"/>
          <w:tab w:val="left" w:pos="3612"/>
          <w:tab w:val="left" w:pos="4353"/>
          <w:tab w:val="left" w:pos="5776"/>
          <w:tab w:val="left" w:pos="6502"/>
          <w:tab w:val="left" w:pos="7322"/>
        </w:tabs>
        <w:spacing w:before="44"/>
        <w:ind w:right="1137"/>
        <w:jc w:val="both"/>
        <w:rPr>
          <w:rFonts w:asciiTheme="minorHAnsi" w:hAnsiTheme="minorHAnsi"/>
          <w:color w:val="006FC0"/>
          <w:spacing w:val="-2"/>
          <w:sz w:val="36"/>
          <w:szCs w:val="36"/>
        </w:rPr>
      </w:pPr>
    </w:p>
    <w:p w:rsidR="00E920FB" w:rsidRPr="00544BC1" w:rsidRDefault="00E920FB" w:rsidP="00544BC1">
      <w:pPr>
        <w:jc w:val="center"/>
        <w:rPr>
          <w:rFonts w:asciiTheme="minorHAnsi" w:hAnsiTheme="minorHAnsi"/>
          <w:b/>
          <w:i/>
        </w:rPr>
      </w:pPr>
      <w:r w:rsidRPr="00544BC1">
        <w:rPr>
          <w:rFonts w:asciiTheme="minorHAnsi" w:hAnsiTheme="minorHAnsi"/>
          <w:b/>
          <w:i/>
        </w:rPr>
        <w:t>“At Ellington Primary School, art and design gives us the knowledge and skills to experiment and create our own works of art, craft and design.”</w:t>
      </w:r>
    </w:p>
    <w:p w:rsidR="00BF3981" w:rsidRPr="00544BC1" w:rsidRDefault="00BF3981" w:rsidP="00544BC1">
      <w:pPr>
        <w:pStyle w:val="Heading1"/>
        <w:tabs>
          <w:tab w:val="left" w:pos="1484"/>
          <w:tab w:val="left" w:pos="2535"/>
          <w:tab w:val="left" w:pos="3612"/>
          <w:tab w:val="left" w:pos="4353"/>
          <w:tab w:val="left" w:pos="5776"/>
          <w:tab w:val="left" w:pos="6502"/>
          <w:tab w:val="left" w:pos="7322"/>
        </w:tabs>
        <w:spacing w:before="44"/>
        <w:ind w:right="1137"/>
        <w:jc w:val="both"/>
        <w:rPr>
          <w:rFonts w:asciiTheme="minorHAnsi" w:hAnsiTheme="minorHAnsi"/>
          <w:color w:val="006FC0"/>
          <w:spacing w:val="-2"/>
          <w:sz w:val="36"/>
          <w:szCs w:val="36"/>
        </w:rPr>
      </w:pPr>
    </w:p>
    <w:p w:rsidR="00E920FB" w:rsidRDefault="00BF3981" w:rsidP="00544BC1">
      <w:pPr>
        <w:pStyle w:val="Heading1"/>
        <w:tabs>
          <w:tab w:val="left" w:pos="1484"/>
          <w:tab w:val="left" w:pos="2535"/>
          <w:tab w:val="left" w:pos="3612"/>
          <w:tab w:val="left" w:pos="4353"/>
          <w:tab w:val="left" w:pos="5776"/>
          <w:tab w:val="left" w:pos="6502"/>
          <w:tab w:val="left" w:pos="7322"/>
        </w:tabs>
        <w:ind w:left="0" w:right="1137"/>
        <w:jc w:val="both"/>
        <w:rPr>
          <w:rFonts w:asciiTheme="minorHAnsi" w:hAnsiTheme="minorHAnsi"/>
          <w:color w:val="006FC0"/>
          <w:spacing w:val="-2"/>
          <w:sz w:val="24"/>
          <w:szCs w:val="24"/>
        </w:rPr>
      </w:pPr>
      <w:r w:rsidRPr="00544BC1">
        <w:rPr>
          <w:rFonts w:asciiTheme="minorHAnsi" w:hAnsiTheme="minorHAnsi"/>
          <w:color w:val="006FC0"/>
          <w:spacing w:val="-2"/>
          <w:sz w:val="24"/>
          <w:szCs w:val="24"/>
        </w:rPr>
        <w:t>Art and Design Overview</w:t>
      </w:r>
    </w:p>
    <w:p w:rsidR="00544BC1" w:rsidRPr="00544BC1" w:rsidRDefault="00544BC1" w:rsidP="00544BC1">
      <w:pPr>
        <w:pStyle w:val="Heading1"/>
        <w:tabs>
          <w:tab w:val="left" w:pos="1484"/>
          <w:tab w:val="left" w:pos="2535"/>
          <w:tab w:val="left" w:pos="3612"/>
          <w:tab w:val="left" w:pos="4353"/>
          <w:tab w:val="left" w:pos="5776"/>
          <w:tab w:val="left" w:pos="6502"/>
          <w:tab w:val="left" w:pos="7322"/>
        </w:tabs>
        <w:ind w:left="0" w:right="1137"/>
        <w:jc w:val="both"/>
        <w:rPr>
          <w:rFonts w:asciiTheme="minorHAnsi" w:hAnsiTheme="minorHAnsi"/>
          <w:color w:val="006FC0"/>
          <w:spacing w:val="-2"/>
          <w:sz w:val="24"/>
          <w:szCs w:val="24"/>
        </w:rPr>
      </w:pPr>
    </w:p>
    <w:p w:rsidR="00544BC1" w:rsidRPr="00544BC1" w:rsidRDefault="00544BC1" w:rsidP="00544BC1">
      <w:pPr>
        <w:pStyle w:val="NormalWeb"/>
        <w:spacing w:before="0" w:beforeAutospacing="0"/>
        <w:jc w:val="both"/>
        <w:rPr>
          <w:rFonts w:asciiTheme="minorHAnsi" w:hAnsiTheme="minorHAnsi"/>
          <w:sz w:val="18"/>
          <w:szCs w:val="18"/>
        </w:rPr>
      </w:pPr>
      <w:r w:rsidRPr="00544BC1">
        <w:rPr>
          <w:rFonts w:asciiTheme="minorHAnsi" w:hAnsiTheme="minorHAnsi"/>
          <w:sz w:val="18"/>
          <w:szCs w:val="18"/>
        </w:rPr>
        <w:t xml:space="preserve">At Ellington Primary School, we are committed to providing a </w:t>
      </w:r>
      <w:r w:rsidRPr="00544BC1">
        <w:rPr>
          <w:rStyle w:val="Strong"/>
          <w:rFonts w:asciiTheme="minorHAnsi" w:hAnsiTheme="minorHAnsi"/>
          <w:b w:val="0"/>
          <w:sz w:val="18"/>
          <w:szCs w:val="18"/>
        </w:rPr>
        <w:t>high</w:t>
      </w:r>
      <w:r w:rsidRPr="00544BC1">
        <w:rPr>
          <w:rStyle w:val="Strong"/>
          <w:rFonts w:asciiTheme="minorHAnsi" w:hAnsiTheme="minorHAnsi"/>
          <w:b w:val="0"/>
          <w:sz w:val="18"/>
          <w:szCs w:val="18"/>
        </w:rPr>
        <w:noBreakHyphen/>
        <w:t>quality Art and Design curriculum</w:t>
      </w:r>
      <w:r w:rsidRPr="00544BC1">
        <w:rPr>
          <w:rFonts w:asciiTheme="minorHAnsi" w:hAnsiTheme="minorHAnsi"/>
          <w:sz w:val="18"/>
          <w:szCs w:val="18"/>
        </w:rPr>
        <w:t xml:space="preserve"> that nurtures creativity, imagination and confidence. Art and Design plays a vital role in helping children express their ideas, develop their individual creativity and learn to work both independently and collaboratively. Our aim is for every child to approach artwork with confidence, experience a strong sense of achievement and recognise the value of art in their own lives. We strive to ensure that all pupils are equipped with the skills, concepts and knowledge needed to respond to ideas and experiences in visual and tactile forms. Art at Ellington fires the imagination and provides a powerful means of personal expression.</w:t>
      </w:r>
    </w:p>
    <w:p w:rsidR="00544BC1" w:rsidRPr="00544BC1" w:rsidRDefault="00544BC1" w:rsidP="00544BC1">
      <w:pPr>
        <w:pStyle w:val="NormalWeb"/>
        <w:jc w:val="both"/>
        <w:rPr>
          <w:rFonts w:asciiTheme="minorHAnsi" w:hAnsiTheme="minorHAnsi"/>
          <w:sz w:val="18"/>
          <w:szCs w:val="18"/>
        </w:rPr>
      </w:pPr>
      <w:r w:rsidRPr="00544BC1">
        <w:rPr>
          <w:rFonts w:asciiTheme="minorHAnsi" w:hAnsiTheme="minorHAnsi"/>
          <w:sz w:val="18"/>
          <w:szCs w:val="18"/>
        </w:rPr>
        <w:t>Our curriculum follows the National Curriculum for Art and Design, ensuring that all children:</w:t>
      </w:r>
    </w:p>
    <w:p w:rsidR="00544BC1" w:rsidRPr="00544BC1" w:rsidRDefault="00544BC1" w:rsidP="00544BC1">
      <w:pPr>
        <w:pStyle w:val="NormalWeb"/>
        <w:numPr>
          <w:ilvl w:val="0"/>
          <w:numId w:val="8"/>
        </w:numPr>
        <w:jc w:val="both"/>
        <w:rPr>
          <w:rFonts w:asciiTheme="minorHAnsi" w:hAnsiTheme="minorHAnsi"/>
          <w:sz w:val="18"/>
          <w:szCs w:val="18"/>
        </w:rPr>
      </w:pPr>
      <w:r w:rsidRPr="00544BC1">
        <w:rPr>
          <w:rStyle w:val="Strong"/>
          <w:rFonts w:asciiTheme="minorHAnsi" w:hAnsiTheme="minorHAnsi"/>
          <w:sz w:val="18"/>
          <w:szCs w:val="18"/>
        </w:rPr>
        <w:t>Produce creative work</w:t>
      </w:r>
      <w:r w:rsidRPr="00544BC1">
        <w:rPr>
          <w:rFonts w:asciiTheme="minorHAnsi" w:hAnsiTheme="minorHAnsi"/>
          <w:sz w:val="18"/>
          <w:szCs w:val="18"/>
        </w:rPr>
        <w:t xml:space="preserve"> by exploring ideas and recording their experiences.</w:t>
      </w:r>
    </w:p>
    <w:p w:rsidR="00544BC1" w:rsidRPr="00544BC1" w:rsidRDefault="00544BC1" w:rsidP="00544BC1">
      <w:pPr>
        <w:pStyle w:val="NormalWeb"/>
        <w:numPr>
          <w:ilvl w:val="0"/>
          <w:numId w:val="8"/>
        </w:numPr>
        <w:jc w:val="both"/>
        <w:rPr>
          <w:rFonts w:asciiTheme="minorHAnsi" w:hAnsiTheme="minorHAnsi"/>
          <w:sz w:val="18"/>
          <w:szCs w:val="18"/>
        </w:rPr>
      </w:pPr>
      <w:r w:rsidRPr="00544BC1">
        <w:rPr>
          <w:rStyle w:val="Strong"/>
          <w:rFonts w:asciiTheme="minorHAnsi" w:hAnsiTheme="minorHAnsi"/>
          <w:sz w:val="18"/>
          <w:szCs w:val="18"/>
        </w:rPr>
        <w:t>Become proficient</w:t>
      </w:r>
      <w:r w:rsidRPr="00544BC1">
        <w:rPr>
          <w:rFonts w:asciiTheme="minorHAnsi" w:hAnsiTheme="minorHAnsi"/>
          <w:sz w:val="18"/>
          <w:szCs w:val="18"/>
        </w:rPr>
        <w:t xml:space="preserve"> in drawing, painting, sculpture and a range of art, craft and design techniques.</w:t>
      </w:r>
    </w:p>
    <w:p w:rsidR="00544BC1" w:rsidRPr="00544BC1" w:rsidRDefault="00544BC1" w:rsidP="00544BC1">
      <w:pPr>
        <w:pStyle w:val="NormalWeb"/>
        <w:numPr>
          <w:ilvl w:val="0"/>
          <w:numId w:val="8"/>
        </w:numPr>
        <w:jc w:val="both"/>
        <w:rPr>
          <w:rFonts w:asciiTheme="minorHAnsi" w:hAnsiTheme="minorHAnsi"/>
          <w:sz w:val="18"/>
          <w:szCs w:val="18"/>
        </w:rPr>
      </w:pPr>
      <w:r w:rsidRPr="00544BC1">
        <w:rPr>
          <w:rStyle w:val="Strong"/>
          <w:rFonts w:asciiTheme="minorHAnsi" w:hAnsiTheme="minorHAnsi"/>
          <w:sz w:val="18"/>
          <w:szCs w:val="18"/>
        </w:rPr>
        <w:t>Evaluate and analyse</w:t>
      </w:r>
      <w:r w:rsidRPr="00544BC1">
        <w:rPr>
          <w:rFonts w:asciiTheme="minorHAnsi" w:hAnsiTheme="minorHAnsi"/>
          <w:sz w:val="18"/>
          <w:szCs w:val="18"/>
        </w:rPr>
        <w:t xml:space="preserve"> creative works using the language of art, craft and design.</w:t>
      </w:r>
    </w:p>
    <w:p w:rsidR="00544BC1" w:rsidRPr="00544BC1" w:rsidRDefault="00544BC1" w:rsidP="00544BC1">
      <w:pPr>
        <w:pStyle w:val="NormalWeb"/>
        <w:numPr>
          <w:ilvl w:val="0"/>
          <w:numId w:val="8"/>
        </w:numPr>
        <w:jc w:val="both"/>
        <w:rPr>
          <w:rFonts w:asciiTheme="minorHAnsi" w:hAnsiTheme="minorHAnsi"/>
          <w:sz w:val="18"/>
          <w:szCs w:val="18"/>
        </w:rPr>
      </w:pPr>
      <w:r w:rsidRPr="00544BC1">
        <w:rPr>
          <w:rStyle w:val="Strong"/>
          <w:rFonts w:asciiTheme="minorHAnsi" w:hAnsiTheme="minorHAnsi"/>
          <w:sz w:val="18"/>
          <w:szCs w:val="18"/>
        </w:rPr>
        <w:t>Learn about great artists</w:t>
      </w:r>
      <w:r w:rsidRPr="00544BC1">
        <w:rPr>
          <w:rFonts w:asciiTheme="minorHAnsi" w:hAnsiTheme="minorHAnsi"/>
          <w:sz w:val="18"/>
          <w:szCs w:val="18"/>
        </w:rPr>
        <w:t>, craft makers and designers, developing an understanding of the historical and cultural development of different art forms.</w:t>
      </w:r>
    </w:p>
    <w:p w:rsidR="00544BC1" w:rsidRPr="00544BC1" w:rsidRDefault="00544BC1" w:rsidP="00544BC1">
      <w:pPr>
        <w:pStyle w:val="NormalWeb"/>
        <w:spacing w:after="0" w:afterAutospacing="0"/>
        <w:jc w:val="both"/>
        <w:rPr>
          <w:rFonts w:asciiTheme="minorHAnsi" w:hAnsiTheme="minorHAnsi"/>
          <w:sz w:val="18"/>
          <w:szCs w:val="18"/>
        </w:rPr>
      </w:pPr>
      <w:r w:rsidRPr="00544BC1">
        <w:rPr>
          <w:rFonts w:asciiTheme="minorHAnsi" w:hAnsiTheme="minorHAnsi"/>
          <w:sz w:val="18"/>
          <w:szCs w:val="18"/>
        </w:rPr>
        <w:t>Please find the National Curriculum document here:</w:t>
      </w:r>
    </w:p>
    <w:p w:rsidR="00226F0E" w:rsidRPr="00544BC1" w:rsidRDefault="00BD7E8D" w:rsidP="00544BC1">
      <w:pPr>
        <w:shd w:val="clear" w:color="auto" w:fill="FFFFFF"/>
        <w:jc w:val="both"/>
        <w:textAlignment w:val="baseline"/>
        <w:rPr>
          <w:rFonts w:asciiTheme="minorHAnsi" w:eastAsia="Times New Roman" w:hAnsiTheme="minorHAnsi" w:cs="Arial"/>
          <w:b/>
          <w:bCs/>
          <w:color w:val="000000"/>
          <w:sz w:val="18"/>
          <w:szCs w:val="18"/>
          <w:lang w:eastAsia="en-GB"/>
        </w:rPr>
      </w:pPr>
      <w:hyperlink r:id="rId6" w:history="1">
        <w:r w:rsidR="00226F0E" w:rsidRPr="00544BC1">
          <w:rPr>
            <w:rStyle w:val="Hyperlink"/>
            <w:rFonts w:asciiTheme="minorHAnsi" w:eastAsia="Times New Roman" w:hAnsiTheme="minorHAnsi" w:cs="Arial"/>
            <w:b/>
            <w:bCs/>
            <w:sz w:val="18"/>
            <w:szCs w:val="18"/>
            <w:lang w:eastAsia="en-GB"/>
          </w:rPr>
          <w:t>https://www.gov.uk/government/publications/national-curriculum-in-england-art-and-design-programmes-of-study</w:t>
        </w:r>
      </w:hyperlink>
      <w:r w:rsidR="00226F0E" w:rsidRPr="00544BC1">
        <w:rPr>
          <w:rFonts w:asciiTheme="minorHAnsi" w:eastAsia="Times New Roman" w:hAnsiTheme="minorHAnsi" w:cs="Arial"/>
          <w:b/>
          <w:bCs/>
          <w:color w:val="000000"/>
          <w:sz w:val="18"/>
          <w:szCs w:val="18"/>
          <w:lang w:eastAsia="en-GB"/>
        </w:rPr>
        <w:t xml:space="preserve"> </w:t>
      </w:r>
    </w:p>
    <w:p w:rsidR="00226F0E" w:rsidRPr="00544BC1" w:rsidRDefault="00226F0E" w:rsidP="00544BC1">
      <w:pPr>
        <w:jc w:val="both"/>
        <w:rPr>
          <w:rFonts w:asciiTheme="minorHAnsi" w:eastAsia="Times New Roman" w:hAnsiTheme="minorHAnsi" w:cs="Arial"/>
          <w:color w:val="000000"/>
          <w:lang w:eastAsia="en-GB"/>
        </w:rPr>
      </w:pPr>
    </w:p>
    <w:p w:rsidR="00226F0E" w:rsidRPr="00544BC1" w:rsidRDefault="00226F0E" w:rsidP="00544BC1">
      <w:pPr>
        <w:jc w:val="both"/>
        <w:rPr>
          <w:rFonts w:asciiTheme="minorHAnsi" w:hAnsiTheme="minorHAnsi" w:cs="Arial"/>
          <w:b/>
          <w:color w:val="0070C0"/>
          <w:sz w:val="24"/>
          <w:szCs w:val="24"/>
          <w:u w:val="single"/>
        </w:rPr>
      </w:pPr>
      <w:r w:rsidRPr="00544BC1">
        <w:rPr>
          <w:rFonts w:asciiTheme="minorHAnsi" w:hAnsiTheme="minorHAnsi" w:cs="Arial"/>
          <w:b/>
          <w:color w:val="0070C0"/>
          <w:sz w:val="24"/>
          <w:szCs w:val="24"/>
          <w:u w:val="single"/>
        </w:rPr>
        <w:t>Intent</w:t>
      </w:r>
    </w:p>
    <w:p w:rsidR="00544BC1" w:rsidRPr="00544BC1" w:rsidRDefault="00544BC1" w:rsidP="00544BC1">
      <w:pPr>
        <w:pStyle w:val="NormalWeb"/>
        <w:jc w:val="both"/>
        <w:rPr>
          <w:rFonts w:asciiTheme="minorHAnsi" w:hAnsiTheme="minorHAnsi"/>
          <w:sz w:val="18"/>
          <w:szCs w:val="18"/>
        </w:rPr>
      </w:pPr>
      <w:r w:rsidRPr="00544BC1">
        <w:rPr>
          <w:rFonts w:asciiTheme="minorHAnsi" w:hAnsiTheme="minorHAnsi"/>
          <w:sz w:val="18"/>
          <w:szCs w:val="18"/>
        </w:rPr>
        <w:t xml:space="preserve">At Ellington Primary School, we are committed to providing a </w:t>
      </w:r>
      <w:r w:rsidRPr="00544BC1">
        <w:rPr>
          <w:rStyle w:val="Strong"/>
          <w:rFonts w:asciiTheme="minorHAnsi" w:hAnsiTheme="minorHAnsi"/>
          <w:b w:val="0"/>
          <w:sz w:val="18"/>
          <w:szCs w:val="18"/>
        </w:rPr>
        <w:t>high</w:t>
      </w:r>
      <w:r w:rsidRPr="00544BC1">
        <w:rPr>
          <w:rStyle w:val="Strong"/>
          <w:rFonts w:asciiTheme="minorHAnsi" w:hAnsiTheme="minorHAnsi"/>
          <w:b w:val="0"/>
          <w:sz w:val="18"/>
          <w:szCs w:val="18"/>
        </w:rPr>
        <w:noBreakHyphen/>
        <w:t>quality Art and Design curriculum</w:t>
      </w:r>
      <w:r w:rsidRPr="00544BC1">
        <w:rPr>
          <w:rFonts w:asciiTheme="minorHAnsi" w:hAnsiTheme="minorHAnsi"/>
          <w:sz w:val="18"/>
          <w:szCs w:val="18"/>
        </w:rPr>
        <w:t xml:space="preserve"> that nurtures creativity, individuality and confidence. Art and Design plays a vital role in enabling children to express ideas, explore their imagination and develop their own creative identity. Through carefully planned learning experiences, pupils learn to work both independently and collaboratively, developing resilience, problem</w:t>
      </w:r>
      <w:r w:rsidRPr="00544BC1">
        <w:rPr>
          <w:rFonts w:asciiTheme="minorHAnsi" w:hAnsiTheme="minorHAnsi"/>
          <w:sz w:val="18"/>
          <w:szCs w:val="18"/>
        </w:rPr>
        <w:noBreakHyphen/>
        <w:t>solving skills and pride in their achievements.</w:t>
      </w:r>
      <w:r>
        <w:rPr>
          <w:rFonts w:asciiTheme="minorHAnsi" w:hAnsiTheme="minorHAnsi"/>
          <w:sz w:val="18"/>
          <w:szCs w:val="18"/>
        </w:rPr>
        <w:t xml:space="preserve"> </w:t>
      </w:r>
      <w:r w:rsidRPr="00544BC1">
        <w:rPr>
          <w:rFonts w:asciiTheme="minorHAnsi" w:hAnsiTheme="minorHAnsi"/>
          <w:sz w:val="18"/>
          <w:szCs w:val="18"/>
        </w:rPr>
        <w:t xml:space="preserve">Our aim is for every child to approach artwork with confidence, experience a strong sense of accomplishment and recognise the value of art in their own lives and in the wider world. Art and Design at Ellington equips pupils with the </w:t>
      </w:r>
      <w:r w:rsidRPr="00544BC1">
        <w:rPr>
          <w:rStyle w:val="Strong"/>
          <w:rFonts w:asciiTheme="minorHAnsi" w:hAnsiTheme="minorHAnsi"/>
          <w:b w:val="0"/>
          <w:sz w:val="18"/>
          <w:szCs w:val="18"/>
        </w:rPr>
        <w:t>skills, concepts and knowledge</w:t>
      </w:r>
      <w:r w:rsidRPr="00544BC1">
        <w:rPr>
          <w:rFonts w:asciiTheme="minorHAnsi" w:hAnsiTheme="minorHAnsi"/>
          <w:b/>
          <w:sz w:val="18"/>
          <w:szCs w:val="18"/>
        </w:rPr>
        <w:t xml:space="preserve"> </w:t>
      </w:r>
      <w:r w:rsidRPr="00544BC1">
        <w:rPr>
          <w:rFonts w:asciiTheme="minorHAnsi" w:hAnsiTheme="minorHAnsi"/>
          <w:sz w:val="18"/>
          <w:szCs w:val="18"/>
        </w:rPr>
        <w:t>needed to communicate ideas visually and tactilely. It ignites imagination and provides a powerful means of personal expression.</w:t>
      </w:r>
      <w:r>
        <w:rPr>
          <w:rFonts w:asciiTheme="minorHAnsi" w:hAnsiTheme="minorHAnsi"/>
          <w:sz w:val="18"/>
          <w:szCs w:val="18"/>
        </w:rPr>
        <w:t xml:space="preserve"> </w:t>
      </w:r>
      <w:r w:rsidRPr="00544BC1">
        <w:rPr>
          <w:rFonts w:asciiTheme="minorHAnsi" w:hAnsiTheme="minorHAnsi"/>
          <w:sz w:val="18"/>
          <w:szCs w:val="18"/>
        </w:rPr>
        <w:t xml:space="preserve">Our curriculum is shaped by our core </w:t>
      </w:r>
      <w:r w:rsidRPr="00544BC1">
        <w:rPr>
          <w:rStyle w:val="Strong"/>
          <w:rFonts w:asciiTheme="minorHAnsi" w:hAnsiTheme="minorHAnsi"/>
          <w:b w:val="0"/>
          <w:sz w:val="18"/>
          <w:szCs w:val="18"/>
        </w:rPr>
        <w:t>curriculum drivers</w:t>
      </w:r>
      <w:r w:rsidRPr="00544BC1">
        <w:rPr>
          <w:rFonts w:asciiTheme="minorHAnsi" w:hAnsiTheme="minorHAnsi"/>
          <w:b/>
          <w:sz w:val="18"/>
          <w:szCs w:val="18"/>
        </w:rPr>
        <w:t>—</w:t>
      </w:r>
      <w:r w:rsidRPr="00544BC1">
        <w:rPr>
          <w:rStyle w:val="Strong"/>
          <w:rFonts w:asciiTheme="minorHAnsi" w:hAnsiTheme="minorHAnsi"/>
          <w:b w:val="0"/>
          <w:sz w:val="18"/>
          <w:szCs w:val="18"/>
        </w:rPr>
        <w:t>raising aspirations</w:t>
      </w:r>
      <w:r w:rsidRPr="00544BC1">
        <w:rPr>
          <w:rFonts w:asciiTheme="minorHAnsi" w:hAnsiTheme="minorHAnsi"/>
          <w:b/>
          <w:sz w:val="18"/>
          <w:szCs w:val="18"/>
        </w:rPr>
        <w:t xml:space="preserve">, </w:t>
      </w:r>
      <w:r w:rsidRPr="00544BC1">
        <w:rPr>
          <w:rStyle w:val="Strong"/>
          <w:rFonts w:asciiTheme="minorHAnsi" w:hAnsiTheme="minorHAnsi"/>
          <w:b w:val="0"/>
          <w:sz w:val="18"/>
          <w:szCs w:val="18"/>
        </w:rPr>
        <w:t>developing independent thinking</w:t>
      </w:r>
      <w:r w:rsidRPr="00544BC1">
        <w:rPr>
          <w:rFonts w:asciiTheme="minorHAnsi" w:hAnsiTheme="minorHAnsi"/>
          <w:b/>
          <w:sz w:val="18"/>
          <w:szCs w:val="18"/>
        </w:rPr>
        <w:t xml:space="preserve">, </w:t>
      </w:r>
      <w:r w:rsidRPr="00544BC1">
        <w:rPr>
          <w:rFonts w:asciiTheme="minorHAnsi" w:hAnsiTheme="minorHAnsi"/>
          <w:sz w:val="18"/>
          <w:szCs w:val="18"/>
        </w:rPr>
        <w:t xml:space="preserve">and </w:t>
      </w:r>
      <w:r w:rsidRPr="00544BC1">
        <w:rPr>
          <w:rStyle w:val="Strong"/>
          <w:rFonts w:asciiTheme="minorHAnsi" w:hAnsiTheme="minorHAnsi"/>
          <w:b w:val="0"/>
          <w:sz w:val="18"/>
          <w:szCs w:val="18"/>
        </w:rPr>
        <w:t>understanding the wider world</w:t>
      </w:r>
      <w:r w:rsidRPr="00544BC1">
        <w:rPr>
          <w:rFonts w:asciiTheme="minorHAnsi" w:hAnsiTheme="minorHAnsi"/>
          <w:b/>
          <w:sz w:val="18"/>
          <w:szCs w:val="18"/>
        </w:rPr>
        <w:t xml:space="preserve">. </w:t>
      </w:r>
      <w:r w:rsidRPr="00544BC1">
        <w:rPr>
          <w:rFonts w:asciiTheme="minorHAnsi" w:hAnsiTheme="minorHAnsi"/>
          <w:sz w:val="18"/>
          <w:szCs w:val="18"/>
        </w:rPr>
        <w:t>These drivers underpin our belief that education should broaden horizons, celebrate diversity and empower children to see the wealth of opportunities available to them. We also prioritise a love of learning and a strong metacognitive understanding of how pupils learn best, helping them to self</w:t>
      </w:r>
      <w:r w:rsidRPr="00544BC1">
        <w:rPr>
          <w:rFonts w:asciiTheme="minorHAnsi" w:hAnsiTheme="minorHAnsi"/>
          <w:sz w:val="18"/>
          <w:szCs w:val="18"/>
        </w:rPr>
        <w:noBreakHyphen/>
        <w:t>regulate and reflect on their progress.</w:t>
      </w:r>
    </w:p>
    <w:p w:rsidR="00544BC1" w:rsidRDefault="00544BC1" w:rsidP="00544BC1">
      <w:pPr>
        <w:pStyle w:val="Heading2"/>
        <w:jc w:val="both"/>
        <w:rPr>
          <w:rStyle w:val="Strong"/>
          <w:rFonts w:asciiTheme="minorHAnsi" w:hAnsiTheme="minorHAnsi"/>
          <w:bCs w:val="0"/>
          <w:color w:val="000000" w:themeColor="text1"/>
          <w:sz w:val="20"/>
          <w:szCs w:val="20"/>
        </w:rPr>
      </w:pPr>
      <w:r w:rsidRPr="00544BC1">
        <w:rPr>
          <w:rStyle w:val="Strong"/>
          <w:rFonts w:asciiTheme="minorHAnsi" w:hAnsiTheme="minorHAnsi"/>
          <w:bCs w:val="0"/>
          <w:color w:val="000000" w:themeColor="text1"/>
          <w:sz w:val="20"/>
          <w:szCs w:val="20"/>
        </w:rPr>
        <w:t>Curriculum Drivers and Key Concepts</w:t>
      </w:r>
    </w:p>
    <w:p w:rsidR="00544BC1" w:rsidRPr="00544BC1" w:rsidRDefault="00544BC1" w:rsidP="00544BC1"/>
    <w:p w:rsidR="00544BC1" w:rsidRPr="00544BC1" w:rsidRDefault="00544BC1" w:rsidP="00544BC1">
      <w:pPr>
        <w:pStyle w:val="Heading3"/>
        <w:spacing w:before="0"/>
        <w:jc w:val="both"/>
        <w:rPr>
          <w:rFonts w:asciiTheme="minorHAnsi" w:hAnsiTheme="minorHAnsi"/>
          <w:color w:val="000000" w:themeColor="text1"/>
          <w:sz w:val="18"/>
          <w:szCs w:val="18"/>
        </w:rPr>
      </w:pPr>
      <w:r w:rsidRPr="00544BC1">
        <w:rPr>
          <w:rStyle w:val="Strong"/>
          <w:rFonts w:asciiTheme="minorHAnsi" w:hAnsiTheme="minorHAnsi"/>
          <w:bCs w:val="0"/>
          <w:color w:val="000000" w:themeColor="text1"/>
          <w:sz w:val="18"/>
          <w:szCs w:val="18"/>
        </w:rPr>
        <w:t>Aspirations</w:t>
      </w:r>
    </w:p>
    <w:p w:rsidR="00544BC1" w:rsidRPr="00544BC1" w:rsidRDefault="00544BC1" w:rsidP="00544BC1">
      <w:pPr>
        <w:pStyle w:val="NormalWeb"/>
        <w:spacing w:before="0" w:beforeAutospacing="0"/>
        <w:jc w:val="both"/>
        <w:rPr>
          <w:rFonts w:asciiTheme="minorHAnsi" w:hAnsiTheme="minorHAnsi"/>
          <w:sz w:val="18"/>
          <w:szCs w:val="18"/>
        </w:rPr>
      </w:pPr>
      <w:r w:rsidRPr="00544BC1">
        <w:rPr>
          <w:rFonts w:asciiTheme="minorHAnsi" w:hAnsiTheme="minorHAnsi"/>
          <w:sz w:val="18"/>
          <w:szCs w:val="18"/>
        </w:rPr>
        <w:t>We foster a culture of high aspirations in Art and Design by creating an environment where every child feels they can achieve, create and thrive. We teach pupils that their artwork is as unique as they are, balancing explicit teaching of skills with recognition of individual style, interests and creativity. Children are exposed to original works by a diverse range of artists, craft makers and designers, broadening their understanding of what is possible and raising their creative ambitions.</w:t>
      </w:r>
    </w:p>
    <w:p w:rsidR="00544BC1" w:rsidRPr="00544BC1" w:rsidRDefault="00544BC1" w:rsidP="00544BC1">
      <w:pPr>
        <w:pStyle w:val="Heading3"/>
        <w:spacing w:before="0"/>
        <w:jc w:val="both"/>
        <w:rPr>
          <w:rFonts w:asciiTheme="minorHAnsi" w:hAnsiTheme="minorHAnsi"/>
          <w:color w:val="000000" w:themeColor="text1"/>
          <w:sz w:val="18"/>
          <w:szCs w:val="18"/>
        </w:rPr>
      </w:pPr>
      <w:r w:rsidRPr="00544BC1">
        <w:rPr>
          <w:rStyle w:val="Strong"/>
          <w:rFonts w:asciiTheme="minorHAnsi" w:hAnsiTheme="minorHAnsi"/>
          <w:bCs w:val="0"/>
          <w:color w:val="000000" w:themeColor="text1"/>
          <w:sz w:val="18"/>
          <w:szCs w:val="18"/>
        </w:rPr>
        <w:t>Wider World</w:t>
      </w:r>
    </w:p>
    <w:p w:rsidR="00544BC1" w:rsidRPr="00544BC1" w:rsidRDefault="00544BC1" w:rsidP="00544BC1">
      <w:pPr>
        <w:pStyle w:val="NormalWeb"/>
        <w:spacing w:before="0" w:beforeAutospacing="0"/>
        <w:jc w:val="both"/>
        <w:rPr>
          <w:rFonts w:asciiTheme="minorHAnsi" w:hAnsiTheme="minorHAnsi"/>
          <w:sz w:val="18"/>
          <w:szCs w:val="18"/>
        </w:rPr>
      </w:pPr>
      <w:r w:rsidRPr="00544BC1">
        <w:rPr>
          <w:rFonts w:asciiTheme="minorHAnsi" w:hAnsiTheme="minorHAnsi"/>
          <w:sz w:val="18"/>
          <w:szCs w:val="18"/>
        </w:rPr>
        <w:t>Our curriculum encourages children to explore and respond to the work of both historical and contemporary artists, including those from our local community. Through contextual discussions and exposure to a wide range of artistic traditions, pupils develop an appreciation of global cultures and perspectives. This approach supports a positive school culture that values diversity and promotes respect for different ways of life.</w:t>
      </w:r>
    </w:p>
    <w:p w:rsidR="00544BC1" w:rsidRPr="00544BC1" w:rsidRDefault="00544BC1" w:rsidP="00544BC1">
      <w:pPr>
        <w:pStyle w:val="Heading3"/>
        <w:spacing w:before="0"/>
        <w:jc w:val="both"/>
        <w:rPr>
          <w:rFonts w:asciiTheme="minorHAnsi" w:hAnsiTheme="minorHAnsi"/>
          <w:color w:val="000000" w:themeColor="text1"/>
          <w:sz w:val="18"/>
          <w:szCs w:val="18"/>
        </w:rPr>
      </w:pPr>
      <w:r w:rsidRPr="00544BC1">
        <w:rPr>
          <w:rStyle w:val="Strong"/>
          <w:rFonts w:asciiTheme="minorHAnsi" w:hAnsiTheme="minorHAnsi"/>
          <w:bCs w:val="0"/>
          <w:color w:val="000000" w:themeColor="text1"/>
          <w:sz w:val="18"/>
          <w:szCs w:val="18"/>
        </w:rPr>
        <w:t>Independent Thinking</w:t>
      </w:r>
    </w:p>
    <w:p w:rsidR="00544BC1" w:rsidRPr="00544BC1" w:rsidRDefault="00544BC1" w:rsidP="00544BC1">
      <w:pPr>
        <w:pStyle w:val="NormalWeb"/>
        <w:spacing w:before="0" w:beforeAutospacing="0"/>
        <w:jc w:val="both"/>
        <w:rPr>
          <w:rFonts w:asciiTheme="minorHAnsi" w:hAnsiTheme="minorHAnsi"/>
          <w:sz w:val="18"/>
          <w:szCs w:val="18"/>
        </w:rPr>
      </w:pPr>
      <w:r w:rsidRPr="00544BC1">
        <w:rPr>
          <w:rFonts w:asciiTheme="minorHAnsi" w:hAnsiTheme="minorHAnsi"/>
          <w:sz w:val="18"/>
          <w:szCs w:val="18"/>
        </w:rPr>
        <w:t>Art and Design at Ellington provides pupils with opportunities to apply new learning independently, strengthening working memory and embedding key knowledge. We aim to ignite creativity, set meaningful challenges and encourage pupils to explore, experiment and take creative risks. Through this process, children build on prior learning, develop self</w:t>
      </w:r>
      <w:r w:rsidRPr="00544BC1">
        <w:rPr>
          <w:rFonts w:asciiTheme="minorHAnsi" w:hAnsiTheme="minorHAnsi"/>
          <w:sz w:val="18"/>
          <w:szCs w:val="18"/>
        </w:rPr>
        <w:noBreakHyphen/>
        <w:t>confidence and grow as independent artists. As they progress, pupils learn to think critically, evaluate their work and develop a deeper, more rigorous understanding of Art and Design.</w:t>
      </w:r>
    </w:p>
    <w:p w:rsidR="00226F0E" w:rsidRPr="00544BC1" w:rsidRDefault="00226F0E" w:rsidP="00544BC1">
      <w:pPr>
        <w:jc w:val="both"/>
        <w:rPr>
          <w:rFonts w:asciiTheme="minorHAnsi" w:hAnsiTheme="minorHAnsi" w:cs="Arial"/>
          <w:b/>
          <w:color w:val="0070C0"/>
          <w:sz w:val="24"/>
          <w:szCs w:val="24"/>
          <w:u w:val="single"/>
        </w:rPr>
      </w:pPr>
      <w:r w:rsidRPr="00544BC1">
        <w:rPr>
          <w:rFonts w:asciiTheme="minorHAnsi" w:hAnsiTheme="minorHAnsi" w:cs="Arial"/>
          <w:b/>
          <w:color w:val="0070C0"/>
          <w:sz w:val="24"/>
          <w:szCs w:val="24"/>
          <w:u w:val="single"/>
        </w:rPr>
        <w:lastRenderedPageBreak/>
        <w:t>Implementation</w:t>
      </w:r>
    </w:p>
    <w:p w:rsidR="00544BC1" w:rsidRPr="00544BC1" w:rsidRDefault="00544BC1" w:rsidP="00544BC1">
      <w:pPr>
        <w:pStyle w:val="NormalWeb"/>
        <w:jc w:val="both"/>
        <w:rPr>
          <w:rFonts w:asciiTheme="minorHAnsi" w:hAnsiTheme="minorHAnsi"/>
          <w:b/>
          <w:sz w:val="18"/>
          <w:szCs w:val="18"/>
        </w:rPr>
      </w:pPr>
      <w:r w:rsidRPr="00544BC1">
        <w:rPr>
          <w:rFonts w:asciiTheme="minorHAnsi" w:hAnsiTheme="minorHAnsi"/>
          <w:sz w:val="18"/>
          <w:szCs w:val="18"/>
        </w:rPr>
        <w:t xml:space="preserve">Our Art and Design curriculum is implemented through the Kapow Primary scheme, ensuring full coverage of the National Curriculum and a clear progression of knowledge and skills across four key disciplines: </w:t>
      </w:r>
      <w:r w:rsidRPr="00544BC1">
        <w:rPr>
          <w:rStyle w:val="Strong"/>
          <w:rFonts w:asciiTheme="minorHAnsi" w:hAnsiTheme="minorHAnsi"/>
          <w:b w:val="0"/>
          <w:sz w:val="18"/>
          <w:szCs w:val="18"/>
        </w:rPr>
        <w:t>Drawing</w:t>
      </w:r>
      <w:r w:rsidRPr="00544BC1">
        <w:rPr>
          <w:rFonts w:asciiTheme="minorHAnsi" w:hAnsiTheme="minorHAnsi"/>
          <w:b/>
          <w:sz w:val="18"/>
          <w:szCs w:val="18"/>
        </w:rPr>
        <w:t xml:space="preserve">, </w:t>
      </w:r>
      <w:r w:rsidRPr="00544BC1">
        <w:rPr>
          <w:rStyle w:val="Strong"/>
          <w:rFonts w:asciiTheme="minorHAnsi" w:hAnsiTheme="minorHAnsi"/>
          <w:b w:val="0"/>
          <w:sz w:val="18"/>
          <w:szCs w:val="18"/>
        </w:rPr>
        <w:t>Painting and Mixed Media</w:t>
      </w:r>
      <w:r w:rsidRPr="00544BC1">
        <w:rPr>
          <w:rFonts w:asciiTheme="minorHAnsi" w:hAnsiTheme="minorHAnsi"/>
          <w:b/>
          <w:sz w:val="18"/>
          <w:szCs w:val="18"/>
        </w:rPr>
        <w:t xml:space="preserve">, </w:t>
      </w:r>
      <w:r w:rsidRPr="00544BC1">
        <w:rPr>
          <w:rStyle w:val="Strong"/>
          <w:rFonts w:asciiTheme="minorHAnsi" w:hAnsiTheme="minorHAnsi"/>
          <w:b w:val="0"/>
          <w:sz w:val="18"/>
          <w:szCs w:val="18"/>
        </w:rPr>
        <w:t>Sculpture and 3D</w:t>
      </w:r>
      <w:r w:rsidRPr="00544BC1">
        <w:rPr>
          <w:rFonts w:asciiTheme="minorHAnsi" w:hAnsiTheme="minorHAnsi"/>
          <w:sz w:val="18"/>
          <w:szCs w:val="18"/>
        </w:rPr>
        <w:t>, and</w:t>
      </w:r>
      <w:r w:rsidRPr="00544BC1">
        <w:rPr>
          <w:rFonts w:asciiTheme="minorHAnsi" w:hAnsiTheme="minorHAnsi"/>
          <w:b/>
          <w:sz w:val="18"/>
          <w:szCs w:val="18"/>
        </w:rPr>
        <w:t xml:space="preserve"> </w:t>
      </w:r>
      <w:r w:rsidRPr="00544BC1">
        <w:rPr>
          <w:rStyle w:val="Strong"/>
          <w:rFonts w:asciiTheme="minorHAnsi" w:hAnsiTheme="minorHAnsi"/>
          <w:b w:val="0"/>
          <w:sz w:val="18"/>
          <w:szCs w:val="18"/>
        </w:rPr>
        <w:t>Craft and Design</w:t>
      </w:r>
      <w:r w:rsidRPr="00544BC1">
        <w:rPr>
          <w:rFonts w:asciiTheme="minorHAnsi" w:hAnsiTheme="minorHAnsi"/>
          <w:b/>
          <w:sz w:val="18"/>
          <w:szCs w:val="18"/>
        </w:rPr>
        <w:t>.</w:t>
      </w:r>
    </w:p>
    <w:p w:rsidR="00544BC1" w:rsidRPr="00544BC1" w:rsidRDefault="00544BC1" w:rsidP="00544BC1">
      <w:pPr>
        <w:pStyle w:val="NormalWeb"/>
        <w:jc w:val="both"/>
        <w:rPr>
          <w:rFonts w:asciiTheme="minorHAnsi" w:hAnsiTheme="minorHAnsi"/>
          <w:sz w:val="18"/>
          <w:szCs w:val="18"/>
        </w:rPr>
      </w:pPr>
      <w:r w:rsidRPr="00544BC1">
        <w:rPr>
          <w:rFonts w:asciiTheme="minorHAnsi" w:hAnsiTheme="minorHAnsi"/>
          <w:sz w:val="18"/>
          <w:szCs w:val="18"/>
        </w:rPr>
        <w:t>Art, craft and design represent some of the highest forms of human creativity. At Ellington Primary School, we deliver high</w:t>
      </w:r>
      <w:r w:rsidRPr="00544BC1">
        <w:rPr>
          <w:rFonts w:asciiTheme="minorHAnsi" w:hAnsiTheme="minorHAnsi"/>
          <w:sz w:val="18"/>
          <w:szCs w:val="18"/>
        </w:rPr>
        <w:noBreakHyphen/>
        <w:t>quality teaching that inspires, engages and challenges pupils. Our curriculum equips children with the technical skills, creative confidence and critical thinking needed to experiment, take risks and produce their own original works of art.</w:t>
      </w:r>
    </w:p>
    <w:p w:rsidR="00544BC1" w:rsidRPr="00544BC1" w:rsidRDefault="00544BC1" w:rsidP="00544BC1">
      <w:pPr>
        <w:pStyle w:val="NormalWeb"/>
        <w:jc w:val="both"/>
        <w:rPr>
          <w:rFonts w:asciiTheme="minorHAnsi" w:hAnsiTheme="minorHAnsi"/>
          <w:sz w:val="18"/>
          <w:szCs w:val="18"/>
        </w:rPr>
      </w:pPr>
      <w:r w:rsidRPr="00544BC1">
        <w:rPr>
          <w:rFonts w:asciiTheme="minorHAnsi" w:hAnsiTheme="minorHAnsi"/>
          <w:sz w:val="18"/>
          <w:szCs w:val="18"/>
        </w:rPr>
        <w:t xml:space="preserve">Creativity is nurtured from the very start of a child’s journey. In the </w:t>
      </w:r>
      <w:r w:rsidRPr="00544BC1">
        <w:rPr>
          <w:rStyle w:val="Strong"/>
          <w:rFonts w:asciiTheme="minorHAnsi" w:hAnsiTheme="minorHAnsi"/>
          <w:b w:val="0"/>
          <w:sz w:val="18"/>
          <w:szCs w:val="18"/>
        </w:rPr>
        <w:t>Early Years Foundation Stage</w:t>
      </w:r>
      <w:r w:rsidRPr="00544BC1">
        <w:rPr>
          <w:rFonts w:asciiTheme="minorHAnsi" w:hAnsiTheme="minorHAnsi"/>
          <w:sz w:val="18"/>
          <w:szCs w:val="18"/>
        </w:rPr>
        <w:t>, children explore art in a child</w:t>
      </w:r>
      <w:r w:rsidRPr="00544BC1">
        <w:rPr>
          <w:rFonts w:asciiTheme="minorHAnsi" w:hAnsiTheme="minorHAnsi"/>
          <w:sz w:val="18"/>
          <w:szCs w:val="18"/>
        </w:rPr>
        <w:noBreakHyphen/>
        <w:t>initiated, hands</w:t>
      </w:r>
      <w:r w:rsidRPr="00544BC1">
        <w:rPr>
          <w:rFonts w:asciiTheme="minorHAnsi" w:hAnsiTheme="minorHAnsi"/>
          <w:sz w:val="18"/>
          <w:szCs w:val="18"/>
        </w:rPr>
        <w:noBreakHyphen/>
        <w:t>on way that encourages curiosity, imagination and self</w:t>
      </w:r>
      <w:r w:rsidRPr="00544BC1">
        <w:rPr>
          <w:rFonts w:asciiTheme="minorHAnsi" w:hAnsiTheme="minorHAnsi"/>
          <w:sz w:val="18"/>
          <w:szCs w:val="18"/>
        </w:rPr>
        <w:noBreakHyphen/>
        <w:t>expression. As pupils move through school, they build a deeper and more rigorous understanding of artistic concepts, techniques and cultural influences. Through rich, inspiring experiences, children learn how art reflects and shapes history, culture and society, and how it contributes to the creativity and identity of our nation.</w:t>
      </w:r>
    </w:p>
    <w:p w:rsidR="00544BC1" w:rsidRPr="00544BC1" w:rsidRDefault="00544BC1" w:rsidP="00544BC1">
      <w:pPr>
        <w:pStyle w:val="Heading2"/>
        <w:jc w:val="both"/>
        <w:rPr>
          <w:rFonts w:asciiTheme="minorHAnsi" w:hAnsiTheme="minorHAnsi"/>
          <w:color w:val="000000" w:themeColor="text1"/>
          <w:sz w:val="18"/>
          <w:szCs w:val="18"/>
        </w:rPr>
      </w:pPr>
      <w:r w:rsidRPr="00544BC1">
        <w:rPr>
          <w:rStyle w:val="Strong"/>
          <w:rFonts w:asciiTheme="minorHAnsi" w:hAnsiTheme="minorHAnsi"/>
          <w:bCs w:val="0"/>
          <w:color w:val="000000" w:themeColor="text1"/>
          <w:sz w:val="18"/>
          <w:szCs w:val="18"/>
        </w:rPr>
        <w:t>What you will see in an Art lesson at Ellington</w:t>
      </w:r>
    </w:p>
    <w:p w:rsidR="00544BC1" w:rsidRPr="00544BC1" w:rsidRDefault="00544BC1" w:rsidP="00544BC1">
      <w:pPr>
        <w:pStyle w:val="NormalWeb"/>
        <w:numPr>
          <w:ilvl w:val="0"/>
          <w:numId w:val="7"/>
        </w:numPr>
        <w:jc w:val="both"/>
        <w:rPr>
          <w:rFonts w:asciiTheme="minorHAnsi" w:hAnsiTheme="minorHAnsi"/>
          <w:sz w:val="18"/>
          <w:szCs w:val="18"/>
        </w:rPr>
      </w:pPr>
      <w:r w:rsidRPr="00544BC1">
        <w:rPr>
          <w:rStyle w:val="Strong"/>
          <w:rFonts w:asciiTheme="minorHAnsi" w:hAnsiTheme="minorHAnsi"/>
          <w:sz w:val="18"/>
          <w:szCs w:val="18"/>
        </w:rPr>
        <w:t>Knowledge check</w:t>
      </w:r>
      <w:r w:rsidRPr="00544BC1">
        <w:rPr>
          <w:rFonts w:asciiTheme="minorHAnsi" w:hAnsiTheme="minorHAnsi"/>
          <w:sz w:val="18"/>
          <w:szCs w:val="18"/>
        </w:rPr>
        <w:t xml:space="preserve"> — Each lesson begins by revisiting prior learning to strengthen recall, address misconceptions and secure key knowledge.</w:t>
      </w:r>
    </w:p>
    <w:p w:rsidR="00544BC1" w:rsidRPr="00544BC1" w:rsidRDefault="00544BC1" w:rsidP="00544BC1">
      <w:pPr>
        <w:pStyle w:val="NormalWeb"/>
        <w:numPr>
          <w:ilvl w:val="0"/>
          <w:numId w:val="7"/>
        </w:numPr>
        <w:jc w:val="both"/>
        <w:rPr>
          <w:rFonts w:asciiTheme="minorHAnsi" w:hAnsiTheme="minorHAnsi"/>
          <w:sz w:val="18"/>
          <w:szCs w:val="18"/>
        </w:rPr>
      </w:pPr>
      <w:r w:rsidRPr="00544BC1">
        <w:rPr>
          <w:rStyle w:val="Strong"/>
          <w:rFonts w:asciiTheme="minorHAnsi" w:hAnsiTheme="minorHAnsi"/>
          <w:sz w:val="18"/>
          <w:szCs w:val="18"/>
        </w:rPr>
        <w:t>Creative, high</w:t>
      </w:r>
      <w:r w:rsidRPr="00544BC1">
        <w:rPr>
          <w:rStyle w:val="Strong"/>
          <w:rFonts w:asciiTheme="minorHAnsi" w:hAnsiTheme="minorHAnsi"/>
          <w:sz w:val="18"/>
          <w:szCs w:val="18"/>
        </w:rPr>
        <w:noBreakHyphen/>
        <w:t>quality teaching</w:t>
      </w:r>
      <w:r w:rsidRPr="00544BC1">
        <w:rPr>
          <w:rFonts w:asciiTheme="minorHAnsi" w:hAnsiTheme="minorHAnsi"/>
          <w:sz w:val="18"/>
          <w:szCs w:val="18"/>
        </w:rPr>
        <w:t xml:space="preserve"> — Teachers work collaboratively with pupils to bring learning to life. All children, including those with SEND, access high</w:t>
      </w:r>
      <w:r w:rsidRPr="00544BC1">
        <w:rPr>
          <w:rFonts w:asciiTheme="minorHAnsi" w:hAnsiTheme="minorHAnsi"/>
          <w:sz w:val="18"/>
          <w:szCs w:val="18"/>
        </w:rPr>
        <w:noBreakHyphen/>
        <w:t>quality instruction, adapted resources and supportive scaffolds to ensure success.</w:t>
      </w:r>
    </w:p>
    <w:p w:rsidR="00544BC1" w:rsidRPr="00544BC1" w:rsidRDefault="00544BC1" w:rsidP="00544BC1">
      <w:pPr>
        <w:pStyle w:val="NormalWeb"/>
        <w:numPr>
          <w:ilvl w:val="0"/>
          <w:numId w:val="7"/>
        </w:numPr>
        <w:jc w:val="both"/>
        <w:rPr>
          <w:rFonts w:asciiTheme="minorHAnsi" w:hAnsiTheme="minorHAnsi"/>
          <w:sz w:val="18"/>
          <w:szCs w:val="18"/>
        </w:rPr>
      </w:pPr>
      <w:r w:rsidRPr="00544BC1">
        <w:rPr>
          <w:rStyle w:val="Strong"/>
          <w:rFonts w:asciiTheme="minorHAnsi" w:hAnsiTheme="minorHAnsi"/>
          <w:sz w:val="18"/>
          <w:szCs w:val="18"/>
        </w:rPr>
        <w:t>Clear instruction</w:t>
      </w:r>
      <w:r w:rsidRPr="00544BC1">
        <w:rPr>
          <w:rFonts w:asciiTheme="minorHAnsi" w:hAnsiTheme="minorHAnsi"/>
          <w:sz w:val="18"/>
          <w:szCs w:val="18"/>
        </w:rPr>
        <w:t xml:space="preserve"> — Lessons are carefully sequenced and modelled, enabling pupils to understand processes, techniques and expectations with clarity.</w:t>
      </w:r>
    </w:p>
    <w:p w:rsidR="00544BC1" w:rsidRPr="00544BC1" w:rsidRDefault="00544BC1" w:rsidP="00544BC1">
      <w:pPr>
        <w:pStyle w:val="NormalWeb"/>
        <w:numPr>
          <w:ilvl w:val="0"/>
          <w:numId w:val="7"/>
        </w:numPr>
        <w:jc w:val="both"/>
        <w:rPr>
          <w:rFonts w:asciiTheme="minorHAnsi" w:hAnsiTheme="minorHAnsi"/>
          <w:sz w:val="18"/>
          <w:szCs w:val="18"/>
        </w:rPr>
      </w:pPr>
      <w:r w:rsidRPr="00544BC1">
        <w:rPr>
          <w:rStyle w:val="Strong"/>
          <w:rFonts w:asciiTheme="minorHAnsi" w:hAnsiTheme="minorHAnsi"/>
          <w:sz w:val="18"/>
          <w:szCs w:val="18"/>
        </w:rPr>
        <w:t>Skilful questioning</w:t>
      </w:r>
      <w:r w:rsidRPr="00544BC1">
        <w:rPr>
          <w:rFonts w:asciiTheme="minorHAnsi" w:hAnsiTheme="minorHAnsi"/>
          <w:sz w:val="18"/>
          <w:szCs w:val="18"/>
        </w:rPr>
        <w:t xml:space="preserve"> — Teachers use purposeful questioning to deepen thinking, prompt reflection and assess understanding. Pupil responses inform ongoing assessment and next steps.</w:t>
      </w:r>
    </w:p>
    <w:p w:rsidR="00544BC1" w:rsidRPr="00544BC1" w:rsidRDefault="00544BC1" w:rsidP="00544BC1">
      <w:pPr>
        <w:pStyle w:val="NormalWeb"/>
        <w:numPr>
          <w:ilvl w:val="0"/>
          <w:numId w:val="7"/>
        </w:numPr>
        <w:jc w:val="both"/>
        <w:rPr>
          <w:rFonts w:asciiTheme="minorHAnsi" w:hAnsiTheme="minorHAnsi"/>
          <w:sz w:val="18"/>
          <w:szCs w:val="18"/>
        </w:rPr>
      </w:pPr>
      <w:r w:rsidRPr="00544BC1">
        <w:rPr>
          <w:rStyle w:val="Strong"/>
          <w:rFonts w:asciiTheme="minorHAnsi" w:hAnsiTheme="minorHAnsi"/>
          <w:sz w:val="18"/>
          <w:szCs w:val="18"/>
        </w:rPr>
        <w:t>Work we are proud of</w:t>
      </w:r>
      <w:r w:rsidRPr="00544BC1">
        <w:rPr>
          <w:rFonts w:asciiTheme="minorHAnsi" w:hAnsiTheme="minorHAnsi"/>
          <w:sz w:val="18"/>
          <w:szCs w:val="18"/>
        </w:rPr>
        <w:t xml:space="preserve"> — We celebrate beautifully presented, thoughtfully created work. Driven by our value of </w:t>
      </w:r>
      <w:r w:rsidRPr="00544BC1">
        <w:rPr>
          <w:rStyle w:val="Emphasis"/>
          <w:rFonts w:asciiTheme="minorHAnsi" w:hAnsiTheme="minorHAnsi"/>
          <w:sz w:val="18"/>
          <w:szCs w:val="18"/>
        </w:rPr>
        <w:t>Pride</w:t>
      </w:r>
      <w:r w:rsidRPr="00544BC1">
        <w:rPr>
          <w:rFonts w:asciiTheme="minorHAnsi" w:hAnsiTheme="minorHAnsi"/>
          <w:sz w:val="18"/>
          <w:szCs w:val="18"/>
        </w:rPr>
        <w:t>, pupils learn that every child is an artist and that high standards matter.</w:t>
      </w:r>
    </w:p>
    <w:p w:rsidR="00544BC1" w:rsidRPr="00544BC1" w:rsidRDefault="00544BC1" w:rsidP="00544BC1">
      <w:pPr>
        <w:pStyle w:val="NormalWeb"/>
        <w:numPr>
          <w:ilvl w:val="0"/>
          <w:numId w:val="7"/>
        </w:numPr>
        <w:jc w:val="both"/>
        <w:rPr>
          <w:rFonts w:asciiTheme="minorHAnsi" w:hAnsiTheme="minorHAnsi"/>
          <w:sz w:val="18"/>
          <w:szCs w:val="18"/>
        </w:rPr>
      </w:pPr>
      <w:r w:rsidRPr="00544BC1">
        <w:rPr>
          <w:rStyle w:val="Strong"/>
          <w:rFonts w:asciiTheme="minorHAnsi" w:hAnsiTheme="minorHAnsi"/>
          <w:sz w:val="18"/>
          <w:szCs w:val="18"/>
        </w:rPr>
        <w:t>A creative, safe and supportive environment</w:t>
      </w:r>
      <w:r w:rsidRPr="00544BC1">
        <w:rPr>
          <w:rFonts w:asciiTheme="minorHAnsi" w:hAnsiTheme="minorHAnsi"/>
          <w:sz w:val="18"/>
          <w:szCs w:val="18"/>
        </w:rPr>
        <w:t xml:space="preserve"> — Classrooms are positive spaces where children feel confident to experiment and learn from mistakes. Safety, risk awareness and emotional regulation (supported by the Zones of Regulation) are embedded throughout.</w:t>
      </w:r>
    </w:p>
    <w:p w:rsidR="00544BC1" w:rsidRPr="00544BC1" w:rsidRDefault="00544BC1" w:rsidP="00544BC1">
      <w:pPr>
        <w:pStyle w:val="NormalWeb"/>
        <w:numPr>
          <w:ilvl w:val="0"/>
          <w:numId w:val="7"/>
        </w:numPr>
        <w:jc w:val="both"/>
        <w:rPr>
          <w:rFonts w:asciiTheme="minorHAnsi" w:hAnsiTheme="minorHAnsi"/>
          <w:sz w:val="18"/>
          <w:szCs w:val="18"/>
        </w:rPr>
      </w:pPr>
      <w:r w:rsidRPr="00544BC1">
        <w:rPr>
          <w:rStyle w:val="Strong"/>
          <w:rFonts w:asciiTheme="minorHAnsi" w:hAnsiTheme="minorHAnsi"/>
          <w:sz w:val="18"/>
          <w:szCs w:val="18"/>
        </w:rPr>
        <w:t>Links to curriculum drivers and school values</w:t>
      </w:r>
      <w:r w:rsidRPr="00544BC1">
        <w:rPr>
          <w:rFonts w:asciiTheme="minorHAnsi" w:hAnsiTheme="minorHAnsi"/>
          <w:sz w:val="18"/>
          <w:szCs w:val="18"/>
        </w:rPr>
        <w:t xml:space="preserve"> — Teachers highlight meaningful connections to our school values and curriculum drivers, including careers in the creative industries, cultural understanding and personal development.</w:t>
      </w:r>
    </w:p>
    <w:p w:rsidR="00544BC1" w:rsidRPr="00BD7E8D" w:rsidRDefault="00544BC1" w:rsidP="00E82E5D">
      <w:pPr>
        <w:pStyle w:val="NormalWeb"/>
        <w:numPr>
          <w:ilvl w:val="0"/>
          <w:numId w:val="7"/>
        </w:numPr>
        <w:jc w:val="both"/>
        <w:rPr>
          <w:rFonts w:asciiTheme="minorHAnsi" w:hAnsiTheme="minorHAnsi" w:cs="Arial"/>
        </w:rPr>
      </w:pPr>
      <w:r w:rsidRPr="00BD7E8D">
        <w:rPr>
          <w:rStyle w:val="Strong"/>
          <w:rFonts w:asciiTheme="minorHAnsi" w:hAnsiTheme="minorHAnsi"/>
          <w:sz w:val="18"/>
          <w:szCs w:val="18"/>
        </w:rPr>
        <w:t>Lock it in</w:t>
      </w:r>
      <w:r w:rsidRPr="00BD7E8D">
        <w:rPr>
          <w:rFonts w:asciiTheme="minorHAnsi" w:hAnsiTheme="minorHAnsi"/>
          <w:sz w:val="18"/>
          <w:szCs w:val="18"/>
        </w:rPr>
        <w:t xml:space="preserve"> </w:t>
      </w:r>
      <w:r w:rsidRPr="00BD7E8D">
        <w:rPr>
          <w:rFonts w:asciiTheme="minorHAnsi" w:hAnsiTheme="minorHAnsi"/>
          <w:sz w:val="18"/>
          <w:szCs w:val="18"/>
        </w:rPr>
        <w:t>— Each lesson ends with a plenary activity designed to consolidate key learning and inform future planning.</w:t>
      </w:r>
    </w:p>
    <w:p w:rsidR="00BD7E8D" w:rsidRDefault="00226F0E" w:rsidP="00544BC1">
      <w:pPr>
        <w:jc w:val="both"/>
        <w:rPr>
          <w:rFonts w:asciiTheme="minorHAnsi" w:hAnsiTheme="minorHAnsi" w:cs="Arial"/>
          <w:b/>
          <w:color w:val="0070C0"/>
          <w:sz w:val="28"/>
          <w:szCs w:val="28"/>
          <w:u w:val="single"/>
        </w:rPr>
      </w:pPr>
      <w:r w:rsidRPr="00544BC1">
        <w:rPr>
          <w:rFonts w:asciiTheme="minorHAnsi" w:hAnsiTheme="minorHAnsi" w:cs="Arial"/>
          <w:b/>
          <w:color w:val="0070C0"/>
          <w:sz w:val="28"/>
          <w:szCs w:val="28"/>
          <w:u w:val="single"/>
        </w:rPr>
        <w:t>Impact</w:t>
      </w:r>
    </w:p>
    <w:p w:rsidR="00BD7E8D" w:rsidRPr="00544BC1" w:rsidRDefault="00BD7E8D" w:rsidP="00544BC1">
      <w:pPr>
        <w:jc w:val="both"/>
        <w:rPr>
          <w:rFonts w:asciiTheme="minorHAnsi" w:hAnsiTheme="minorHAnsi" w:cs="Arial"/>
          <w:b/>
          <w:color w:val="0070C0"/>
          <w:sz w:val="28"/>
          <w:szCs w:val="28"/>
          <w:u w:val="single"/>
        </w:rPr>
      </w:pPr>
    </w:p>
    <w:p w:rsidR="00544BC1" w:rsidRPr="00544BC1"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What pupils now know and can do</w:t>
      </w:r>
    </w:p>
    <w:p w:rsidR="00544BC1" w:rsidRPr="00544BC1" w:rsidRDefault="00544BC1" w:rsidP="00544BC1">
      <w:pPr>
        <w:jc w:val="both"/>
        <w:outlineLvl w:val="1"/>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Across EYFS to Year 6, pupils</w:t>
      </w:r>
      <w:r w:rsidRPr="00544BC1">
        <w:rPr>
          <w:rFonts w:asciiTheme="minorHAnsi" w:eastAsia="Times New Roman" w:hAnsiTheme="minorHAnsi" w:cs="Times New Roman"/>
          <w:sz w:val="18"/>
          <w:szCs w:val="18"/>
          <w:lang w:eastAsia="en-GB"/>
        </w:rPr>
        <w:t xml:space="preserve"> at Ellington Primary School</w:t>
      </w:r>
      <w:r w:rsidRPr="00EA74D3">
        <w:rPr>
          <w:rFonts w:asciiTheme="minorHAnsi" w:eastAsia="Times New Roman" w:hAnsiTheme="minorHAnsi" w:cs="Times New Roman"/>
          <w:sz w:val="18"/>
          <w:szCs w:val="18"/>
          <w:lang w:eastAsia="en-GB"/>
        </w:rPr>
        <w:t xml:space="preserve"> develop a </w:t>
      </w:r>
      <w:r w:rsidRPr="00544BC1">
        <w:rPr>
          <w:rFonts w:asciiTheme="minorHAnsi" w:eastAsia="Times New Roman" w:hAnsiTheme="minorHAnsi" w:cs="Times New Roman"/>
          <w:bCs/>
          <w:sz w:val="18"/>
          <w:szCs w:val="18"/>
          <w:lang w:eastAsia="en-GB"/>
        </w:rPr>
        <w:t>secure and growing body of artistic knowledge</w:t>
      </w:r>
      <w:r w:rsidRPr="00EA74D3">
        <w:rPr>
          <w:rFonts w:asciiTheme="minorHAnsi" w:eastAsia="Times New Roman" w:hAnsiTheme="minorHAnsi" w:cs="Times New Roman"/>
          <w:sz w:val="18"/>
          <w:szCs w:val="18"/>
          <w:lang w:eastAsia="en-GB"/>
        </w:rPr>
        <w:t>, supported by the structured progression within the Kapow scheme. Pupils remember key concepts long</w:t>
      </w:r>
      <w:r w:rsidRPr="00EA74D3">
        <w:rPr>
          <w:rFonts w:asciiTheme="minorHAnsi" w:eastAsia="Times New Roman" w:hAnsiTheme="minorHAnsi" w:cs="Times New Roman"/>
          <w:sz w:val="18"/>
          <w:szCs w:val="18"/>
          <w:lang w:eastAsia="en-GB"/>
        </w:rPr>
        <w:noBreakHyphen/>
        <w:t xml:space="preserve">term, such as </w:t>
      </w:r>
      <w:proofErr w:type="spellStart"/>
      <w:r w:rsidRPr="00EA74D3">
        <w:rPr>
          <w:rFonts w:asciiTheme="minorHAnsi" w:eastAsia="Times New Roman" w:hAnsiTheme="minorHAnsi" w:cs="Times New Roman"/>
          <w:sz w:val="18"/>
          <w:szCs w:val="18"/>
          <w:lang w:eastAsia="en-GB"/>
        </w:rPr>
        <w:t>colour</w:t>
      </w:r>
      <w:proofErr w:type="spellEnd"/>
      <w:r w:rsidRPr="00EA74D3">
        <w:rPr>
          <w:rFonts w:asciiTheme="minorHAnsi" w:eastAsia="Times New Roman" w:hAnsiTheme="minorHAnsi" w:cs="Times New Roman"/>
          <w:sz w:val="18"/>
          <w:szCs w:val="18"/>
          <w:lang w:eastAsia="en-GB"/>
        </w:rPr>
        <w:t xml:space="preserve"> theory, mark</w:t>
      </w:r>
      <w:r w:rsidRPr="00EA74D3">
        <w:rPr>
          <w:rFonts w:asciiTheme="minorHAnsi" w:eastAsia="Times New Roman" w:hAnsiTheme="minorHAnsi" w:cs="Times New Roman"/>
          <w:sz w:val="18"/>
          <w:szCs w:val="18"/>
          <w:lang w:eastAsia="en-GB"/>
        </w:rPr>
        <w:noBreakHyphen/>
        <w:t xml:space="preserve">making, composition, and the work of significant artists. Work scrutiny and pupil voice show that pupils can </w:t>
      </w:r>
      <w:r w:rsidRPr="00544BC1">
        <w:rPr>
          <w:rFonts w:asciiTheme="minorHAnsi" w:eastAsia="Times New Roman" w:hAnsiTheme="minorHAnsi" w:cs="Times New Roman"/>
          <w:bCs/>
          <w:sz w:val="18"/>
          <w:szCs w:val="18"/>
          <w:lang w:eastAsia="en-GB"/>
        </w:rPr>
        <w:t>explain artistic choices</w:t>
      </w:r>
      <w:r w:rsidRPr="00EA74D3">
        <w:rPr>
          <w:rFonts w:asciiTheme="minorHAnsi" w:eastAsia="Times New Roman" w:hAnsiTheme="minorHAnsi" w:cs="Times New Roman"/>
          <w:sz w:val="18"/>
          <w:szCs w:val="18"/>
          <w:lang w:eastAsia="en-GB"/>
        </w:rPr>
        <w:t>, use subject</w:t>
      </w:r>
      <w:r w:rsidRPr="00EA74D3">
        <w:rPr>
          <w:rFonts w:asciiTheme="minorHAnsi" w:eastAsia="Times New Roman" w:hAnsiTheme="minorHAnsi" w:cs="Times New Roman"/>
          <w:sz w:val="18"/>
          <w:szCs w:val="18"/>
          <w:lang w:eastAsia="en-GB"/>
        </w:rPr>
        <w:noBreakHyphen/>
        <w:t xml:space="preserve">specific vocabulary confidently, and apply techniques with increasing independence. Over time, pupils demonstrate clear progress: younger </w:t>
      </w:r>
      <w:r w:rsidRPr="00544BC1">
        <w:rPr>
          <w:rFonts w:asciiTheme="minorHAnsi" w:eastAsia="Times New Roman" w:hAnsiTheme="minorHAnsi" w:cs="Times New Roman"/>
          <w:sz w:val="18"/>
          <w:szCs w:val="18"/>
          <w:lang w:eastAsia="en-GB"/>
        </w:rPr>
        <w:t>pupils’</w:t>
      </w:r>
      <w:r w:rsidRPr="00EA74D3">
        <w:rPr>
          <w:rFonts w:asciiTheme="minorHAnsi" w:eastAsia="Times New Roman" w:hAnsiTheme="minorHAnsi" w:cs="Times New Roman"/>
          <w:sz w:val="18"/>
          <w:szCs w:val="18"/>
          <w:lang w:eastAsia="en-GB"/>
        </w:rPr>
        <w:t xml:space="preserve"> experiment with materials and simple techniques, while older pupils refine skills in drawing, painting, sculpture, digital media, and mixed</w:t>
      </w:r>
      <w:r w:rsidRPr="00EA74D3">
        <w:rPr>
          <w:rFonts w:asciiTheme="minorHAnsi" w:eastAsia="Times New Roman" w:hAnsiTheme="minorHAnsi" w:cs="Times New Roman"/>
          <w:sz w:val="18"/>
          <w:szCs w:val="18"/>
          <w:lang w:eastAsia="en-GB"/>
        </w:rPr>
        <w:noBreakHyphen/>
        <w:t>media composition. End</w:t>
      </w:r>
      <w:r w:rsidRPr="00EA74D3">
        <w:rPr>
          <w:rFonts w:asciiTheme="minorHAnsi" w:eastAsia="Times New Roman" w:hAnsiTheme="minorHAnsi" w:cs="Times New Roman"/>
          <w:sz w:val="18"/>
          <w:szCs w:val="18"/>
          <w:lang w:eastAsia="en-GB"/>
        </w:rPr>
        <w:noBreakHyphen/>
        <w:t>of</w:t>
      </w:r>
      <w:r w:rsidRPr="00EA74D3">
        <w:rPr>
          <w:rFonts w:asciiTheme="minorHAnsi" w:eastAsia="Times New Roman" w:hAnsiTheme="minorHAnsi" w:cs="Times New Roman"/>
          <w:sz w:val="18"/>
          <w:szCs w:val="18"/>
          <w:lang w:eastAsia="en-GB"/>
        </w:rPr>
        <w:noBreakHyphen/>
        <w:t xml:space="preserve">unit outcomes, sketchbook development, and quizzes show strong retention of knowledge and improved </w:t>
      </w:r>
      <w:r w:rsidRPr="00544BC1">
        <w:rPr>
          <w:rFonts w:asciiTheme="minorHAnsi" w:eastAsia="Times New Roman" w:hAnsiTheme="minorHAnsi" w:cs="Times New Roman"/>
          <w:bCs/>
          <w:sz w:val="18"/>
          <w:szCs w:val="18"/>
          <w:lang w:eastAsia="en-GB"/>
        </w:rPr>
        <w:t>reasoning, problem</w:t>
      </w:r>
      <w:r w:rsidRPr="00544BC1">
        <w:rPr>
          <w:rFonts w:asciiTheme="minorHAnsi" w:eastAsia="Times New Roman" w:hAnsiTheme="minorHAnsi" w:cs="Times New Roman"/>
          <w:bCs/>
          <w:sz w:val="18"/>
          <w:szCs w:val="18"/>
          <w:lang w:eastAsia="en-GB"/>
        </w:rPr>
        <w:noBreakHyphen/>
        <w:t>solving, and creative decision</w:t>
      </w:r>
      <w:r w:rsidRPr="00544BC1">
        <w:rPr>
          <w:rFonts w:asciiTheme="minorHAnsi" w:eastAsia="Times New Roman" w:hAnsiTheme="minorHAnsi" w:cs="Times New Roman"/>
          <w:bCs/>
          <w:sz w:val="18"/>
          <w:szCs w:val="18"/>
          <w:lang w:eastAsia="en-GB"/>
        </w:rPr>
        <w:noBreakHyphen/>
        <w:t>making</w:t>
      </w:r>
      <w:r w:rsidRPr="00EA74D3">
        <w:rPr>
          <w:rFonts w:asciiTheme="minorHAnsi" w:eastAsia="Times New Roman" w:hAnsiTheme="minorHAnsi" w:cs="Times New Roman"/>
          <w:sz w:val="18"/>
          <w:szCs w:val="18"/>
          <w:lang w:eastAsia="en-GB"/>
        </w:rPr>
        <w:t>.</w:t>
      </w:r>
    </w:p>
    <w:p w:rsidR="00544BC1" w:rsidRPr="00EA74D3" w:rsidRDefault="00544BC1" w:rsidP="00544BC1">
      <w:pPr>
        <w:jc w:val="both"/>
        <w:outlineLvl w:val="1"/>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Trends in attainment and progress</w:t>
      </w:r>
    </w:p>
    <w:p w:rsidR="00544BC1" w:rsidRPr="00544BC1" w:rsidRDefault="00544BC1" w:rsidP="00544BC1">
      <w:pPr>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 xml:space="preserve">Attainment remains strong, with the majority of pupils working at </w:t>
      </w:r>
      <w:r w:rsidRPr="00544BC1">
        <w:rPr>
          <w:rFonts w:asciiTheme="minorHAnsi" w:eastAsia="Times New Roman" w:hAnsiTheme="minorHAnsi" w:cs="Times New Roman"/>
          <w:bCs/>
          <w:sz w:val="18"/>
          <w:szCs w:val="18"/>
          <w:lang w:eastAsia="en-GB"/>
        </w:rPr>
        <w:t>age</w:t>
      </w:r>
      <w:r w:rsidRPr="00544BC1">
        <w:rPr>
          <w:rFonts w:asciiTheme="minorHAnsi" w:eastAsia="Times New Roman" w:hAnsiTheme="minorHAnsi" w:cs="Times New Roman"/>
          <w:bCs/>
          <w:sz w:val="18"/>
          <w:szCs w:val="18"/>
          <w:lang w:eastAsia="en-GB"/>
        </w:rPr>
        <w:noBreakHyphen/>
        <w:t>related expectations</w:t>
      </w:r>
      <w:r w:rsidRPr="00EA74D3">
        <w:rPr>
          <w:rFonts w:asciiTheme="minorHAnsi" w:eastAsia="Times New Roman" w:hAnsiTheme="minorHAnsi" w:cs="Times New Roman"/>
          <w:sz w:val="18"/>
          <w:szCs w:val="18"/>
          <w:lang w:eastAsia="en-GB"/>
        </w:rPr>
        <w:t xml:space="preserve"> and an increasing proportion achieving </w:t>
      </w:r>
      <w:r w:rsidRPr="00544BC1">
        <w:rPr>
          <w:rFonts w:asciiTheme="minorHAnsi" w:eastAsia="Times New Roman" w:hAnsiTheme="minorHAnsi" w:cs="Times New Roman"/>
          <w:bCs/>
          <w:sz w:val="18"/>
          <w:szCs w:val="18"/>
          <w:lang w:eastAsia="en-GB"/>
        </w:rPr>
        <w:t>greater depth</w:t>
      </w:r>
      <w:r w:rsidRPr="00EA74D3">
        <w:rPr>
          <w:rFonts w:asciiTheme="minorHAnsi" w:eastAsia="Times New Roman" w:hAnsiTheme="minorHAnsi" w:cs="Times New Roman"/>
          <w:sz w:val="18"/>
          <w:szCs w:val="18"/>
          <w:lang w:eastAsia="en-GB"/>
        </w:rPr>
        <w:t xml:space="preserve"> through high</w:t>
      </w:r>
      <w:r w:rsidRPr="00EA74D3">
        <w:rPr>
          <w:rFonts w:asciiTheme="minorHAnsi" w:eastAsia="Times New Roman" w:hAnsiTheme="minorHAnsi" w:cs="Times New Roman"/>
          <w:sz w:val="18"/>
          <w:szCs w:val="18"/>
          <w:lang w:eastAsia="en-GB"/>
        </w:rPr>
        <w:noBreakHyphen/>
        <w:t>quality outcomes and confident articulation of artistic processes. Progress is consistent across c</w:t>
      </w:r>
      <w:r w:rsidRPr="00544BC1">
        <w:rPr>
          <w:rFonts w:asciiTheme="minorHAnsi" w:eastAsia="Times New Roman" w:hAnsiTheme="minorHAnsi" w:cs="Times New Roman"/>
          <w:sz w:val="18"/>
          <w:szCs w:val="18"/>
          <w:lang w:eastAsia="en-GB"/>
        </w:rPr>
        <w:t>lasses</w:t>
      </w:r>
      <w:r w:rsidRPr="00EA74D3">
        <w:rPr>
          <w:rFonts w:asciiTheme="minorHAnsi" w:eastAsia="Times New Roman" w:hAnsiTheme="minorHAnsi" w:cs="Times New Roman"/>
          <w:sz w:val="18"/>
          <w:szCs w:val="18"/>
          <w:lang w:eastAsia="en-GB"/>
        </w:rPr>
        <w:t>, with notable improvement in pupils’ ability to evaluate and refine their work. Monitoring shows that gaps between SEND, disadvantaged and non</w:t>
      </w:r>
      <w:r w:rsidRPr="00EA74D3">
        <w:rPr>
          <w:rFonts w:asciiTheme="minorHAnsi" w:eastAsia="Times New Roman" w:hAnsiTheme="minorHAnsi" w:cs="Times New Roman"/>
          <w:sz w:val="18"/>
          <w:szCs w:val="18"/>
          <w:lang w:eastAsia="en-GB"/>
        </w:rPr>
        <w:noBreakHyphen/>
        <w:t>disadvantaged pupils are narrowing due to targeted support and consistent access to the full curriculum.</w:t>
      </w:r>
    </w:p>
    <w:p w:rsidR="00544BC1" w:rsidRPr="00EA74D3" w:rsidRDefault="00544BC1" w:rsidP="00544BC1">
      <w:pPr>
        <w:jc w:val="both"/>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How the curriculum is working</w:t>
      </w:r>
    </w:p>
    <w:p w:rsidR="00544BC1" w:rsidRDefault="00544BC1" w:rsidP="00544BC1">
      <w:pPr>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 xml:space="preserve">The Kapow curriculum provides a </w:t>
      </w:r>
      <w:r w:rsidRPr="00544BC1">
        <w:rPr>
          <w:rFonts w:asciiTheme="minorHAnsi" w:eastAsia="Times New Roman" w:hAnsiTheme="minorHAnsi" w:cs="Times New Roman"/>
          <w:bCs/>
          <w:sz w:val="18"/>
          <w:szCs w:val="18"/>
          <w:lang w:eastAsia="en-GB"/>
        </w:rPr>
        <w:t>well</w:t>
      </w:r>
      <w:r w:rsidRPr="00544BC1">
        <w:rPr>
          <w:rFonts w:asciiTheme="minorHAnsi" w:eastAsia="Times New Roman" w:hAnsiTheme="minorHAnsi" w:cs="Times New Roman"/>
          <w:bCs/>
          <w:sz w:val="18"/>
          <w:szCs w:val="18"/>
          <w:lang w:eastAsia="en-GB"/>
        </w:rPr>
        <w:noBreakHyphen/>
        <w:t>sequenced, spiral structure</w:t>
      </w:r>
      <w:r w:rsidRPr="00EA74D3">
        <w:rPr>
          <w:rFonts w:asciiTheme="minorHAnsi" w:eastAsia="Times New Roman" w:hAnsiTheme="minorHAnsi" w:cs="Times New Roman"/>
          <w:sz w:val="18"/>
          <w:szCs w:val="18"/>
          <w:lang w:eastAsia="en-GB"/>
        </w:rPr>
        <w:t>, enabling knowledge and skills to build year on year. Pupils revisit key concepts at increasing depth, supporting secure understanding and mastery. Coverage is broad and balanced, ensuring pupils reach the intended end points in drawing, painting, sculpture, craft, and digital art. Learning walks and planning reviews show strong consistency across classes, with teachers modelling techniques clearly, embedding vocabulary, and providing appropriate challenge. The curriculum supports creativity while maintaining high expectations for technical skill and reflective practice.</w:t>
      </w:r>
    </w:p>
    <w:p w:rsidR="00BD7E8D" w:rsidRDefault="00BD7E8D" w:rsidP="00544BC1">
      <w:pPr>
        <w:jc w:val="both"/>
        <w:rPr>
          <w:rFonts w:asciiTheme="minorHAnsi" w:eastAsia="Times New Roman" w:hAnsiTheme="minorHAnsi" w:cs="Times New Roman"/>
          <w:sz w:val="18"/>
          <w:szCs w:val="18"/>
          <w:lang w:eastAsia="en-GB"/>
        </w:rPr>
      </w:pPr>
    </w:p>
    <w:p w:rsidR="00BD7E8D" w:rsidRDefault="00BD7E8D" w:rsidP="00544BC1">
      <w:pPr>
        <w:jc w:val="both"/>
        <w:rPr>
          <w:rFonts w:asciiTheme="minorHAnsi" w:eastAsia="Times New Roman" w:hAnsiTheme="minorHAnsi" w:cs="Times New Roman"/>
          <w:sz w:val="18"/>
          <w:szCs w:val="18"/>
          <w:lang w:eastAsia="en-GB"/>
        </w:rPr>
      </w:pPr>
    </w:p>
    <w:p w:rsidR="00BD7E8D" w:rsidRDefault="00BD7E8D" w:rsidP="00544BC1">
      <w:pPr>
        <w:jc w:val="both"/>
        <w:rPr>
          <w:rFonts w:asciiTheme="minorHAnsi" w:eastAsia="Times New Roman" w:hAnsiTheme="minorHAnsi" w:cs="Times New Roman"/>
          <w:sz w:val="18"/>
          <w:szCs w:val="18"/>
          <w:lang w:eastAsia="en-GB"/>
        </w:rPr>
      </w:pPr>
    </w:p>
    <w:p w:rsidR="00BD7E8D" w:rsidRDefault="00BD7E8D" w:rsidP="00544BC1">
      <w:pPr>
        <w:jc w:val="both"/>
        <w:rPr>
          <w:rFonts w:asciiTheme="minorHAnsi" w:eastAsia="Times New Roman" w:hAnsiTheme="minorHAnsi" w:cs="Times New Roman"/>
          <w:sz w:val="18"/>
          <w:szCs w:val="18"/>
          <w:lang w:eastAsia="en-GB"/>
        </w:rPr>
      </w:pPr>
    </w:p>
    <w:p w:rsidR="00BD7E8D" w:rsidRPr="00544BC1" w:rsidRDefault="00BD7E8D" w:rsidP="00544BC1">
      <w:pPr>
        <w:jc w:val="both"/>
        <w:rPr>
          <w:rFonts w:asciiTheme="minorHAnsi" w:eastAsia="Times New Roman" w:hAnsiTheme="minorHAnsi" w:cs="Times New Roman"/>
          <w:sz w:val="18"/>
          <w:szCs w:val="18"/>
          <w:lang w:eastAsia="en-GB"/>
        </w:rPr>
      </w:pPr>
      <w:bookmarkStart w:id="0" w:name="_GoBack"/>
      <w:bookmarkEnd w:id="0"/>
    </w:p>
    <w:p w:rsidR="00544BC1" w:rsidRPr="00EA74D3" w:rsidRDefault="00544BC1" w:rsidP="00544BC1">
      <w:pPr>
        <w:jc w:val="both"/>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lastRenderedPageBreak/>
        <w:t>Evidence from monitoring</w:t>
      </w:r>
    </w:p>
    <w:p w:rsidR="00544BC1" w:rsidRPr="00EA74D3" w:rsidRDefault="00544BC1" w:rsidP="00544BC1">
      <w:pPr>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Triangulated monitoring shows a positive picture:</w:t>
      </w:r>
    </w:p>
    <w:p w:rsidR="00544BC1" w:rsidRPr="00EA74D3" w:rsidRDefault="00544BC1" w:rsidP="00544BC1">
      <w:pPr>
        <w:widowControl/>
        <w:numPr>
          <w:ilvl w:val="0"/>
          <w:numId w:val="4"/>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Pupil voice</w:t>
      </w:r>
      <w:r w:rsidRPr="00EA74D3">
        <w:rPr>
          <w:rFonts w:asciiTheme="minorHAnsi" w:eastAsia="Times New Roman" w:hAnsiTheme="minorHAnsi" w:cs="Times New Roman"/>
          <w:sz w:val="18"/>
          <w:szCs w:val="18"/>
          <w:lang w:eastAsia="en-GB"/>
        </w:rPr>
        <w:t xml:space="preserve"> indicates high enjoyment, increased confidence, and clear understanding of what they have learned.</w:t>
      </w:r>
    </w:p>
    <w:p w:rsidR="00544BC1" w:rsidRPr="00EA74D3" w:rsidRDefault="00544BC1" w:rsidP="00544BC1">
      <w:pPr>
        <w:widowControl/>
        <w:numPr>
          <w:ilvl w:val="0"/>
          <w:numId w:val="4"/>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Work scrutiny</w:t>
      </w:r>
      <w:r w:rsidRPr="00EA74D3">
        <w:rPr>
          <w:rFonts w:asciiTheme="minorHAnsi" w:eastAsia="Times New Roman" w:hAnsiTheme="minorHAnsi" w:cs="Times New Roman"/>
          <w:sz w:val="18"/>
          <w:szCs w:val="18"/>
          <w:lang w:eastAsia="en-GB"/>
        </w:rPr>
        <w:t xml:space="preserve"> demonstrates progression in skill, ambition, and presentation, with sketchbooks showing iterative development and purposeful experimentation.</w:t>
      </w:r>
    </w:p>
    <w:p w:rsidR="00544BC1" w:rsidRPr="00EA74D3" w:rsidRDefault="00544BC1" w:rsidP="00544BC1">
      <w:pPr>
        <w:widowControl/>
        <w:numPr>
          <w:ilvl w:val="0"/>
          <w:numId w:val="4"/>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Lesson visits</w:t>
      </w:r>
      <w:r w:rsidRPr="00EA74D3">
        <w:rPr>
          <w:rFonts w:asciiTheme="minorHAnsi" w:eastAsia="Times New Roman" w:hAnsiTheme="minorHAnsi" w:cs="Times New Roman"/>
          <w:sz w:val="18"/>
          <w:szCs w:val="18"/>
          <w:lang w:eastAsia="en-GB"/>
        </w:rPr>
        <w:t xml:space="preserve"> highlight strengths in modelling, scaffolding, and classroom climate, with pupils engaged and motivated.</w:t>
      </w:r>
    </w:p>
    <w:p w:rsidR="00544BC1" w:rsidRPr="00544BC1" w:rsidRDefault="00544BC1" w:rsidP="00544BC1">
      <w:pPr>
        <w:widowControl/>
        <w:numPr>
          <w:ilvl w:val="0"/>
          <w:numId w:val="4"/>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Assessment information</w:t>
      </w:r>
      <w:r w:rsidRPr="00EA74D3">
        <w:rPr>
          <w:rFonts w:asciiTheme="minorHAnsi" w:eastAsia="Times New Roman" w:hAnsiTheme="minorHAnsi" w:cs="Times New Roman"/>
          <w:sz w:val="18"/>
          <w:szCs w:val="18"/>
          <w:lang w:eastAsia="en-GB"/>
        </w:rPr>
        <w:t xml:space="preserve"> confirms secure retention of knowledge and improved fluency in applying techniques.</w:t>
      </w:r>
    </w:p>
    <w:p w:rsidR="00544BC1" w:rsidRPr="00EA74D3" w:rsidRDefault="00544BC1" w:rsidP="00544BC1">
      <w:pPr>
        <w:ind w:left="360"/>
        <w:jc w:val="both"/>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Inclusion and accessibility</w:t>
      </w:r>
    </w:p>
    <w:p w:rsidR="00544BC1" w:rsidRPr="00544BC1" w:rsidRDefault="00544BC1" w:rsidP="00544BC1">
      <w:pPr>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Adaptive teaching</w:t>
      </w:r>
      <w:r w:rsidRPr="00544BC1">
        <w:rPr>
          <w:rFonts w:asciiTheme="minorHAnsi" w:eastAsia="Times New Roman" w:hAnsiTheme="minorHAnsi" w:cs="Times New Roman"/>
          <w:sz w:val="18"/>
          <w:szCs w:val="18"/>
          <w:lang w:eastAsia="en-GB"/>
        </w:rPr>
        <w:t xml:space="preserve"> at Ellington Primary School</w:t>
      </w:r>
      <w:r w:rsidRPr="00EA74D3">
        <w:rPr>
          <w:rFonts w:asciiTheme="minorHAnsi" w:eastAsia="Times New Roman" w:hAnsiTheme="minorHAnsi" w:cs="Times New Roman"/>
          <w:sz w:val="18"/>
          <w:szCs w:val="18"/>
          <w:lang w:eastAsia="en-GB"/>
        </w:rPr>
        <w:t xml:space="preserve"> ensures all pupils, including those with SEND, access the same ambitious curriculum. Scaffolds such as visual prompts, chunked instructions, and guided practice support success without reducing challenge. Disadvantaged pupils participate fully in lessons and enrichment, with outcomes showing improving parity with peers. High expectations for all groups are evident in sketchbooks, final pieces, and pupil voice.</w:t>
      </w:r>
    </w:p>
    <w:p w:rsidR="00544BC1" w:rsidRPr="00EA74D3" w:rsidRDefault="00544BC1" w:rsidP="00544BC1">
      <w:pPr>
        <w:jc w:val="both"/>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Enrichment and wider opportunities</w:t>
      </w:r>
    </w:p>
    <w:p w:rsidR="00544BC1" w:rsidRPr="00544BC1" w:rsidRDefault="00544BC1" w:rsidP="00544BC1">
      <w:pPr>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 xml:space="preserve">Art &amp; Design is strengthened through </w:t>
      </w:r>
      <w:r w:rsidRPr="00544BC1">
        <w:rPr>
          <w:rFonts w:asciiTheme="minorHAnsi" w:eastAsia="Times New Roman" w:hAnsiTheme="minorHAnsi" w:cs="Times New Roman"/>
          <w:bCs/>
          <w:sz w:val="18"/>
          <w:szCs w:val="18"/>
          <w:lang w:eastAsia="en-GB"/>
        </w:rPr>
        <w:t>clubs, themed days and links with museums</w:t>
      </w:r>
      <w:r w:rsidRPr="00EA74D3">
        <w:rPr>
          <w:rFonts w:asciiTheme="minorHAnsi" w:eastAsia="Times New Roman" w:hAnsiTheme="minorHAnsi" w:cs="Times New Roman"/>
          <w:sz w:val="18"/>
          <w:szCs w:val="18"/>
          <w:lang w:eastAsia="en-GB"/>
        </w:rPr>
        <w:t>, enriching cultural capital and deepening understanding of artistic traditions. Pupils show increased enthusiasm and pride in sharing their work, contributing to a vibrant creative culture across the school.</w:t>
      </w:r>
    </w:p>
    <w:p w:rsidR="00544BC1" w:rsidRPr="00EA74D3" w:rsidRDefault="00544BC1" w:rsidP="00544BC1">
      <w:pPr>
        <w:jc w:val="both"/>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Professional development and staff confidence</w:t>
      </w:r>
    </w:p>
    <w:p w:rsidR="00544BC1" w:rsidRPr="00544BC1" w:rsidRDefault="00544BC1" w:rsidP="00544BC1">
      <w:pPr>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Targeted CPD, including Kapow video modelling, staff workshops, and coaching, has improved teacher confidence in delivering technical skills and vocabulary. Shared approaches to sketchbook use, modelling, and assessment have strengthened consistency. Staff surveys indicate increased confidence in teaching drawing, painting, and sculpture.</w:t>
      </w:r>
    </w:p>
    <w:p w:rsidR="00544BC1" w:rsidRPr="00EA74D3" w:rsidRDefault="00544BC1" w:rsidP="00544BC1">
      <w:pPr>
        <w:jc w:val="both"/>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What has improved this year</w:t>
      </w:r>
    </w:p>
    <w:p w:rsidR="00544BC1" w:rsidRPr="00EA74D3" w:rsidRDefault="00544BC1" w:rsidP="00544BC1">
      <w:pPr>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Monitoring shows clear improvements in:</w:t>
      </w:r>
    </w:p>
    <w:p w:rsidR="00544BC1" w:rsidRPr="00EA74D3" w:rsidRDefault="00544BC1" w:rsidP="00544BC1">
      <w:pPr>
        <w:widowControl/>
        <w:numPr>
          <w:ilvl w:val="0"/>
          <w:numId w:val="5"/>
        </w:numPr>
        <w:autoSpaceDE/>
        <w:autoSpaceDN/>
        <w:jc w:val="both"/>
        <w:rPr>
          <w:rFonts w:asciiTheme="minorHAnsi" w:eastAsia="Times New Roman" w:hAnsiTheme="minorHAnsi" w:cs="Times New Roman"/>
          <w:sz w:val="18"/>
          <w:szCs w:val="18"/>
          <w:lang w:eastAsia="en-GB"/>
        </w:rPr>
      </w:pPr>
      <w:r w:rsidRPr="00EA74D3">
        <w:rPr>
          <w:rFonts w:asciiTheme="minorHAnsi" w:eastAsia="Times New Roman" w:hAnsiTheme="minorHAnsi" w:cs="Times New Roman"/>
          <w:sz w:val="18"/>
          <w:szCs w:val="18"/>
          <w:lang w:eastAsia="en-GB"/>
        </w:rPr>
        <w:t xml:space="preserve">Pupils’ </w:t>
      </w:r>
      <w:r w:rsidRPr="00544BC1">
        <w:rPr>
          <w:rFonts w:asciiTheme="minorHAnsi" w:eastAsia="Times New Roman" w:hAnsiTheme="minorHAnsi" w:cs="Times New Roman"/>
          <w:bCs/>
          <w:sz w:val="18"/>
          <w:szCs w:val="18"/>
          <w:lang w:eastAsia="en-GB"/>
        </w:rPr>
        <w:t>use of vocabulary</w:t>
      </w:r>
      <w:r w:rsidRPr="00EA74D3">
        <w:rPr>
          <w:rFonts w:asciiTheme="minorHAnsi" w:eastAsia="Times New Roman" w:hAnsiTheme="minorHAnsi" w:cs="Times New Roman"/>
          <w:sz w:val="18"/>
          <w:szCs w:val="18"/>
          <w:lang w:eastAsia="en-GB"/>
        </w:rPr>
        <w:t>, particularly when evaluating their own and others’ work.</w:t>
      </w:r>
    </w:p>
    <w:p w:rsidR="00544BC1" w:rsidRPr="00EA74D3" w:rsidRDefault="00544BC1" w:rsidP="00544BC1">
      <w:pPr>
        <w:widowControl/>
        <w:numPr>
          <w:ilvl w:val="0"/>
          <w:numId w:val="5"/>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Cs/>
          <w:sz w:val="18"/>
          <w:szCs w:val="18"/>
          <w:lang w:eastAsia="en-GB"/>
        </w:rPr>
        <w:t>Technical fluency</w:t>
      </w:r>
      <w:r w:rsidRPr="00EA74D3">
        <w:rPr>
          <w:rFonts w:asciiTheme="minorHAnsi" w:eastAsia="Times New Roman" w:hAnsiTheme="minorHAnsi" w:cs="Times New Roman"/>
          <w:sz w:val="18"/>
          <w:szCs w:val="18"/>
          <w:lang w:eastAsia="en-GB"/>
        </w:rPr>
        <w:t>, especially in drawing and painting techniques.</w:t>
      </w:r>
    </w:p>
    <w:p w:rsidR="00544BC1" w:rsidRPr="00EA74D3" w:rsidRDefault="00544BC1" w:rsidP="00544BC1">
      <w:pPr>
        <w:widowControl/>
        <w:numPr>
          <w:ilvl w:val="0"/>
          <w:numId w:val="5"/>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Cs/>
          <w:sz w:val="18"/>
          <w:szCs w:val="18"/>
          <w:lang w:eastAsia="en-GB"/>
        </w:rPr>
        <w:t>Independence and creativity</w:t>
      </w:r>
      <w:r w:rsidRPr="00EA74D3">
        <w:rPr>
          <w:rFonts w:asciiTheme="minorHAnsi" w:eastAsia="Times New Roman" w:hAnsiTheme="minorHAnsi" w:cs="Times New Roman"/>
          <w:sz w:val="18"/>
          <w:szCs w:val="18"/>
          <w:lang w:eastAsia="en-GB"/>
        </w:rPr>
        <w:t>, with pupils making more deliberate artistic choices.</w:t>
      </w:r>
    </w:p>
    <w:p w:rsidR="00544BC1" w:rsidRPr="00544BC1" w:rsidRDefault="00544BC1" w:rsidP="00544BC1">
      <w:pPr>
        <w:widowControl/>
        <w:numPr>
          <w:ilvl w:val="0"/>
          <w:numId w:val="5"/>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Cs/>
          <w:sz w:val="18"/>
          <w:szCs w:val="18"/>
          <w:lang w:eastAsia="en-GB"/>
        </w:rPr>
        <w:t>Consistency of expectations</w:t>
      </w:r>
      <w:r w:rsidRPr="00EA74D3">
        <w:rPr>
          <w:rFonts w:asciiTheme="minorHAnsi" w:eastAsia="Times New Roman" w:hAnsiTheme="minorHAnsi" w:cs="Times New Roman"/>
          <w:sz w:val="18"/>
          <w:szCs w:val="18"/>
          <w:lang w:eastAsia="en-GB"/>
        </w:rPr>
        <w:t xml:space="preserve"> across classes, resulting in stronger progression. These improvements are evidenced through higher</w:t>
      </w:r>
      <w:r w:rsidRPr="00EA74D3">
        <w:rPr>
          <w:rFonts w:asciiTheme="minorHAnsi" w:eastAsia="Times New Roman" w:hAnsiTheme="minorHAnsi" w:cs="Times New Roman"/>
          <w:sz w:val="18"/>
          <w:szCs w:val="18"/>
          <w:lang w:eastAsia="en-GB"/>
        </w:rPr>
        <w:noBreakHyphen/>
        <w:t>quality outcomes, more articulate pupil voice, and improved assessment data compared with last year.</w:t>
      </w:r>
    </w:p>
    <w:p w:rsidR="00544BC1" w:rsidRPr="00EA74D3" w:rsidRDefault="00544BC1" w:rsidP="00544BC1">
      <w:pPr>
        <w:ind w:left="720"/>
        <w:jc w:val="both"/>
        <w:rPr>
          <w:rFonts w:asciiTheme="minorHAnsi" w:eastAsia="Times New Roman" w:hAnsiTheme="minorHAnsi" w:cs="Times New Roman"/>
          <w:sz w:val="18"/>
          <w:szCs w:val="18"/>
          <w:lang w:eastAsia="en-GB"/>
        </w:rPr>
      </w:pPr>
    </w:p>
    <w:p w:rsidR="00544BC1" w:rsidRPr="00EA74D3" w:rsidRDefault="00544BC1" w:rsidP="00544BC1">
      <w:pPr>
        <w:jc w:val="both"/>
        <w:outlineLvl w:val="1"/>
        <w:rPr>
          <w:rFonts w:asciiTheme="minorHAnsi" w:eastAsia="Times New Roman" w:hAnsiTheme="minorHAnsi" w:cs="Times New Roman"/>
          <w:b/>
          <w:bCs/>
          <w:sz w:val="18"/>
          <w:szCs w:val="18"/>
          <w:lang w:eastAsia="en-GB"/>
        </w:rPr>
      </w:pPr>
      <w:r w:rsidRPr="00544BC1">
        <w:rPr>
          <w:rFonts w:asciiTheme="minorHAnsi" w:eastAsia="Times New Roman" w:hAnsiTheme="minorHAnsi" w:cs="Times New Roman"/>
          <w:b/>
          <w:bCs/>
          <w:sz w:val="18"/>
          <w:szCs w:val="18"/>
          <w:lang w:eastAsia="en-GB"/>
        </w:rPr>
        <w:t>Next steps (linked to evidence)</w:t>
      </w:r>
    </w:p>
    <w:p w:rsidR="00544BC1" w:rsidRPr="00EA74D3" w:rsidRDefault="00544BC1" w:rsidP="00544BC1">
      <w:pPr>
        <w:widowControl/>
        <w:numPr>
          <w:ilvl w:val="0"/>
          <w:numId w:val="6"/>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Strengthen digital art provision</w:t>
      </w:r>
      <w:r w:rsidRPr="00EA74D3">
        <w:rPr>
          <w:rFonts w:asciiTheme="minorHAnsi" w:eastAsia="Times New Roman" w:hAnsiTheme="minorHAnsi" w:cs="Times New Roman"/>
          <w:sz w:val="18"/>
          <w:szCs w:val="18"/>
          <w:lang w:eastAsia="en-GB"/>
        </w:rPr>
        <w:t xml:space="preserve"> — develop staff confidence and ensure progression in digital media skills.</w:t>
      </w:r>
    </w:p>
    <w:p w:rsidR="00544BC1" w:rsidRPr="00EA74D3" w:rsidRDefault="00544BC1" w:rsidP="00544BC1">
      <w:pPr>
        <w:widowControl/>
        <w:numPr>
          <w:ilvl w:val="0"/>
          <w:numId w:val="6"/>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Enhance opportunities for cultural diversity in art</w:t>
      </w:r>
      <w:r w:rsidRPr="00EA74D3">
        <w:rPr>
          <w:rFonts w:asciiTheme="minorHAnsi" w:eastAsia="Times New Roman" w:hAnsiTheme="minorHAnsi" w:cs="Times New Roman"/>
          <w:sz w:val="18"/>
          <w:szCs w:val="18"/>
          <w:lang w:eastAsia="en-GB"/>
        </w:rPr>
        <w:t xml:space="preserve"> — broaden artist studies to reflect a wider range of cultures and artistic traditions.</w:t>
      </w:r>
    </w:p>
    <w:p w:rsidR="00544BC1" w:rsidRPr="00EA74D3" w:rsidRDefault="00544BC1" w:rsidP="00544BC1">
      <w:pPr>
        <w:widowControl/>
        <w:numPr>
          <w:ilvl w:val="0"/>
          <w:numId w:val="6"/>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Refine assessment approaches</w:t>
      </w:r>
      <w:r w:rsidRPr="00EA74D3">
        <w:rPr>
          <w:rFonts w:asciiTheme="minorHAnsi" w:eastAsia="Times New Roman" w:hAnsiTheme="minorHAnsi" w:cs="Times New Roman"/>
          <w:sz w:val="18"/>
          <w:szCs w:val="18"/>
          <w:lang w:eastAsia="en-GB"/>
        </w:rPr>
        <w:t xml:space="preserve"> — embed consistent use of formative assessment to track knowledge retention more precisely.</w:t>
      </w:r>
    </w:p>
    <w:p w:rsidR="00544BC1" w:rsidRPr="00EA74D3" w:rsidRDefault="00544BC1" w:rsidP="00544BC1">
      <w:pPr>
        <w:widowControl/>
        <w:numPr>
          <w:ilvl w:val="0"/>
          <w:numId w:val="6"/>
        </w:numPr>
        <w:autoSpaceDE/>
        <w:autoSpaceDN/>
        <w:jc w:val="both"/>
        <w:rPr>
          <w:rFonts w:asciiTheme="minorHAnsi" w:eastAsia="Times New Roman" w:hAnsiTheme="minorHAnsi" w:cs="Times New Roman"/>
          <w:sz w:val="18"/>
          <w:szCs w:val="18"/>
          <w:lang w:eastAsia="en-GB"/>
        </w:rPr>
      </w:pPr>
      <w:r w:rsidRPr="00544BC1">
        <w:rPr>
          <w:rFonts w:asciiTheme="minorHAnsi" w:eastAsia="Times New Roman" w:hAnsiTheme="minorHAnsi" w:cs="Times New Roman"/>
          <w:b/>
          <w:bCs/>
          <w:sz w:val="18"/>
          <w:szCs w:val="18"/>
          <w:lang w:eastAsia="en-GB"/>
        </w:rPr>
        <w:t>Expand community links</w:t>
      </w:r>
      <w:r w:rsidRPr="00EA74D3">
        <w:rPr>
          <w:rFonts w:asciiTheme="minorHAnsi" w:eastAsia="Times New Roman" w:hAnsiTheme="minorHAnsi" w:cs="Times New Roman"/>
          <w:sz w:val="18"/>
          <w:szCs w:val="18"/>
          <w:lang w:eastAsia="en-GB"/>
        </w:rPr>
        <w:t xml:space="preserve"> — increase partnerships with local artists and galleries to deepen real</w:t>
      </w:r>
      <w:r w:rsidRPr="00EA74D3">
        <w:rPr>
          <w:rFonts w:asciiTheme="minorHAnsi" w:eastAsia="Times New Roman" w:hAnsiTheme="minorHAnsi" w:cs="Times New Roman"/>
          <w:sz w:val="18"/>
          <w:szCs w:val="18"/>
          <w:lang w:eastAsia="en-GB"/>
        </w:rPr>
        <w:noBreakHyphen/>
        <w:t>world artistic experiences.</w:t>
      </w:r>
    </w:p>
    <w:p w:rsidR="00B06A51" w:rsidRPr="00544BC1" w:rsidRDefault="00B06A51" w:rsidP="00544BC1">
      <w:pPr>
        <w:pStyle w:val="Heading1"/>
        <w:tabs>
          <w:tab w:val="left" w:pos="1484"/>
          <w:tab w:val="left" w:pos="2535"/>
          <w:tab w:val="left" w:pos="3612"/>
          <w:tab w:val="left" w:pos="4353"/>
          <w:tab w:val="left" w:pos="5776"/>
          <w:tab w:val="left" w:pos="6502"/>
          <w:tab w:val="left" w:pos="7322"/>
        </w:tabs>
        <w:spacing w:before="44"/>
        <w:ind w:left="0" w:right="1137"/>
        <w:jc w:val="both"/>
        <w:rPr>
          <w:rFonts w:asciiTheme="minorHAnsi" w:hAnsiTheme="minorHAnsi"/>
          <w:sz w:val="22"/>
          <w:szCs w:val="22"/>
        </w:rPr>
      </w:pPr>
    </w:p>
    <w:sectPr w:rsidR="00B06A51" w:rsidRPr="00544BC1">
      <w:pgSz w:w="11910" w:h="16840"/>
      <w:pgMar w:top="920" w:right="1320" w:bottom="280" w:left="1340" w:header="720" w:footer="720" w:gutter="0"/>
      <w:pgBorders w:offsetFrom="page">
        <w:top w:val="single" w:sz="24" w:space="24" w:color="006FC0"/>
        <w:left w:val="single" w:sz="24" w:space="24" w:color="006FC0"/>
        <w:bottom w:val="single" w:sz="24" w:space="24" w:color="006FC0"/>
        <w:right w:val="single" w:sz="24" w:space="24" w:color="006F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D3F"/>
    <w:multiLevelType w:val="multilevel"/>
    <w:tmpl w:val="407E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41F1"/>
    <w:multiLevelType w:val="multilevel"/>
    <w:tmpl w:val="DC80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674ED"/>
    <w:multiLevelType w:val="multilevel"/>
    <w:tmpl w:val="0E9E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31C41"/>
    <w:multiLevelType w:val="multilevel"/>
    <w:tmpl w:val="48A0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E18A0"/>
    <w:multiLevelType w:val="multilevel"/>
    <w:tmpl w:val="EA045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835242"/>
    <w:multiLevelType w:val="multilevel"/>
    <w:tmpl w:val="F958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C35EB9"/>
    <w:multiLevelType w:val="hybridMultilevel"/>
    <w:tmpl w:val="522A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214031"/>
    <w:multiLevelType w:val="multilevel"/>
    <w:tmpl w:val="A9E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2"/>
  </w:num>
  <w:num w:numId="4">
    <w:abstractNumId w:val="7"/>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51"/>
    <w:rsid w:val="00226F0E"/>
    <w:rsid w:val="0033334B"/>
    <w:rsid w:val="00544BC1"/>
    <w:rsid w:val="006B163C"/>
    <w:rsid w:val="009C710A"/>
    <w:rsid w:val="00B06A51"/>
    <w:rsid w:val="00B61D21"/>
    <w:rsid w:val="00BD7E8D"/>
    <w:rsid w:val="00BF3981"/>
    <w:rsid w:val="00DF39D3"/>
    <w:rsid w:val="00E92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85C17"/>
  <w15:docId w15:val="{2D0894CA-9797-41A1-B688-F9470A76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sz w:val="28"/>
      <w:szCs w:val="28"/>
    </w:rPr>
  </w:style>
  <w:style w:type="paragraph" w:styleId="Heading2">
    <w:name w:val="heading 2"/>
    <w:basedOn w:val="Normal"/>
    <w:next w:val="Normal"/>
    <w:link w:val="Heading2Char"/>
    <w:uiPriority w:val="9"/>
    <w:semiHidden/>
    <w:unhideWhenUsed/>
    <w:qFormat/>
    <w:rsid w:val="00544B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44B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226F0E"/>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226F0E"/>
    <w:rPr>
      <w:color w:val="0000FF" w:themeColor="hyperlink"/>
      <w:u w:val="single"/>
    </w:rPr>
  </w:style>
  <w:style w:type="character" w:customStyle="1" w:styleId="Heading2Char">
    <w:name w:val="Heading 2 Char"/>
    <w:basedOn w:val="DefaultParagraphFont"/>
    <w:link w:val="Heading2"/>
    <w:uiPriority w:val="9"/>
    <w:semiHidden/>
    <w:rsid w:val="00544BC1"/>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544BC1"/>
    <w:rPr>
      <w:b/>
      <w:bCs/>
    </w:rPr>
  </w:style>
  <w:style w:type="character" w:styleId="Emphasis">
    <w:name w:val="Emphasis"/>
    <w:basedOn w:val="DefaultParagraphFont"/>
    <w:uiPriority w:val="20"/>
    <w:qFormat/>
    <w:rsid w:val="00544BC1"/>
    <w:rPr>
      <w:i/>
      <w:iCs/>
    </w:rPr>
  </w:style>
  <w:style w:type="character" w:customStyle="1" w:styleId="Heading3Char">
    <w:name w:val="Heading 3 Char"/>
    <w:basedOn w:val="DefaultParagraphFont"/>
    <w:link w:val="Heading3"/>
    <w:uiPriority w:val="9"/>
    <w:semiHidden/>
    <w:rsid w:val="00544BC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100741">
      <w:bodyDiv w:val="1"/>
      <w:marLeft w:val="0"/>
      <w:marRight w:val="0"/>
      <w:marTop w:val="0"/>
      <w:marBottom w:val="0"/>
      <w:divBdr>
        <w:top w:val="none" w:sz="0" w:space="0" w:color="auto"/>
        <w:left w:val="none" w:sz="0" w:space="0" w:color="auto"/>
        <w:bottom w:val="none" w:sz="0" w:space="0" w:color="auto"/>
        <w:right w:val="none" w:sz="0" w:space="0" w:color="auto"/>
      </w:divBdr>
    </w:div>
    <w:div w:id="1074621330">
      <w:bodyDiv w:val="1"/>
      <w:marLeft w:val="0"/>
      <w:marRight w:val="0"/>
      <w:marTop w:val="0"/>
      <w:marBottom w:val="0"/>
      <w:divBdr>
        <w:top w:val="none" w:sz="0" w:space="0" w:color="auto"/>
        <w:left w:val="none" w:sz="0" w:space="0" w:color="auto"/>
        <w:bottom w:val="none" w:sz="0" w:space="0" w:color="auto"/>
        <w:right w:val="none" w:sz="0" w:space="0" w:color="auto"/>
      </w:divBdr>
    </w:div>
    <w:div w:id="1948389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ational-curriculum-in-england-art-and-design-programmes-of-stud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Cook</dc:creator>
  <cp:lastModifiedBy>Jade Cook</cp:lastModifiedBy>
  <cp:revision>8</cp:revision>
  <dcterms:created xsi:type="dcterms:W3CDTF">2023-07-12T10:43:00Z</dcterms:created>
  <dcterms:modified xsi:type="dcterms:W3CDTF">2026-06-24T15:00:00Z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2023-01-08T00:00:00Z</vt:filetime>
  </property>
  <property fmtid="{D5CDD505-2E9C-101B-9397-08002B2CF9AE}" pid="3" name="Creator">
    <vt:lpwstr>Microsoft® Word 2019</vt:lpwstr>
  </property>
  <property fmtid="{D5CDD505-2E9C-101B-9397-08002B2CF9AE}" pid="4" name="LastSaved">
    <vt:filetime>2023-07-12T00:00:00Z</vt:filetime>
  </property>
  <property fmtid="{D5CDD505-2E9C-101B-9397-08002B2CF9AE}" pid="5" name="Producer">
    <vt:lpwstr>Microsoft® Word 2019</vt:lpwstr>
  </property>
  <property fmtid="{D5CDD505-2E9C-101B-9397-08002B2CF9AE}" pid="6" name="GrammarlyDocumentId">
    <vt:lpwstr>40e62e471dfc4ca82c827277edd6c7dc2ab49fdc01c485d243ce022ea4e670a1</vt:lpwstr>
  </property>
</Properties>
</file>